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74" w:rsidRPr="00F30EB8" w:rsidRDefault="009A2174" w:rsidP="009A2174">
      <w:pPr>
        <w:jc w:val="center"/>
        <w:rPr>
          <w:rFonts w:ascii="Times New Roman" w:hAnsi="Times New Roman" w:cs="Times New Roman"/>
          <w:b/>
          <w:color w:val="FF0000"/>
          <w:sz w:val="40"/>
          <w:szCs w:val="40"/>
        </w:rPr>
      </w:pPr>
      <w:r w:rsidRPr="00F30EB8">
        <w:rPr>
          <w:rFonts w:ascii="Times New Roman" w:hAnsi="Times New Roman" w:cs="Times New Roman"/>
          <w:b/>
          <w:color w:val="FF0000"/>
          <w:sz w:val="40"/>
          <w:szCs w:val="40"/>
        </w:rPr>
        <w:t>Игры с неговорящими детьми</w:t>
      </w:r>
    </w:p>
    <w:p w:rsidR="009A2174" w:rsidRPr="00F30EB8" w:rsidRDefault="006A279E" w:rsidP="009A2174">
      <w:pPr>
        <w:rPr>
          <w:rFonts w:ascii="Times New Roman" w:hAnsi="Times New Roman" w:cs="Times New Roman"/>
          <w:sz w:val="32"/>
          <w:szCs w:val="32"/>
        </w:rPr>
      </w:pPr>
      <w:r>
        <w:rPr>
          <w:noProof/>
          <w:lang w:eastAsia="ru-RU"/>
        </w:rPr>
        <w:drawing>
          <wp:anchor distT="0" distB="0" distL="114300" distR="114300" simplePos="0" relativeHeight="251658240" behindDoc="0" locked="0" layoutInCell="1" allowOverlap="1" wp14:anchorId="490AA158" wp14:editId="37DC88AF">
            <wp:simplePos x="0" y="0"/>
            <wp:positionH relativeFrom="column">
              <wp:posOffset>5103495</wp:posOffset>
            </wp:positionH>
            <wp:positionV relativeFrom="paragraph">
              <wp:posOffset>160020</wp:posOffset>
            </wp:positionV>
            <wp:extent cx="1680845" cy="1478280"/>
            <wp:effectExtent l="0" t="0" r="0" b="7620"/>
            <wp:wrapSquare wrapText="bothSides"/>
            <wp:docPr id="1" name="Рисунок 1" descr="C:\Users\Наталья\Downloads\картинки\Kartinki-solnyshka-s-ulybkoj-i-luchikami-dlya-detej-smotr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ownloads\картинки\Kartinki-solnyshka-s-ulybkoj-i-luchikami-dlya-detej-smotret-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359" t="4268" r="2997" b="4558"/>
                    <a:stretch/>
                  </pic:blipFill>
                  <pic:spPr bwMode="auto">
                    <a:xfrm>
                      <a:off x="0" y="0"/>
                      <a:ext cx="1680845" cy="1478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2174" w:rsidRPr="00F30EB8">
        <w:rPr>
          <w:rFonts w:ascii="Times New Roman" w:hAnsi="Times New Roman" w:cs="Times New Roman"/>
          <w:sz w:val="32"/>
          <w:szCs w:val="32"/>
        </w:rPr>
        <w:t xml:space="preserve">Данные игры стимулируют детей к проговариванию звукоподражаний, закреплению произношения гласных, а также согласных звуков раннего онтогенеза. Они достаточно просты и интересны для детей младшего дошкольного возраста и способствуют снижению уровня речевого негативизма у детей с задержкой речевого развития. Кроме того, такие игры-упражнения будут полезны родителям в качестве приёма активизации у детей речевых возможностей. </w:t>
      </w: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«Камешки».</w:t>
      </w:r>
      <w:r w:rsidRPr="009A2174">
        <w:rPr>
          <w:rFonts w:ascii="Times New Roman" w:hAnsi="Times New Roman" w:cs="Times New Roman"/>
          <w:color w:val="984806" w:themeColor="accent6" w:themeShade="80"/>
          <w:sz w:val="28"/>
          <w:szCs w:val="28"/>
        </w:rPr>
        <w:t xml:space="preserve"> </w:t>
      </w:r>
      <w:r>
        <w:rPr>
          <w:rFonts w:ascii="Times New Roman" w:hAnsi="Times New Roman" w:cs="Times New Roman"/>
          <w:sz w:val="28"/>
          <w:szCs w:val="28"/>
        </w:rPr>
        <w:t>Ребёнок бросает мелкие камешки, крупные бусины в воду, произнося слово типа Буль…</w:t>
      </w: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«Шарик».</w:t>
      </w:r>
      <w:r>
        <w:rPr>
          <w:rFonts w:ascii="Times New Roman" w:hAnsi="Times New Roman" w:cs="Times New Roman"/>
          <w:sz w:val="28"/>
          <w:szCs w:val="28"/>
        </w:rPr>
        <w:t xml:space="preserve"> Ребёнок подбрасывает воздушный шар со звуком типа</w:t>
      </w:r>
      <w:proofErr w:type="gramStart"/>
      <w:r>
        <w:rPr>
          <w:rFonts w:ascii="Times New Roman" w:hAnsi="Times New Roman" w:cs="Times New Roman"/>
          <w:sz w:val="28"/>
          <w:szCs w:val="28"/>
        </w:rPr>
        <w:t xml:space="preserve"> У</w:t>
      </w:r>
      <w:proofErr w:type="gramEnd"/>
      <w:r>
        <w:rPr>
          <w:rFonts w:ascii="Times New Roman" w:hAnsi="Times New Roman" w:cs="Times New Roman"/>
          <w:sz w:val="28"/>
          <w:szCs w:val="28"/>
        </w:rPr>
        <w:t>х….</w:t>
      </w:r>
    </w:p>
    <w:p w:rsidR="009A2174" w:rsidRPr="009A2174" w:rsidRDefault="009A2174" w:rsidP="009A2174">
      <w:pPr>
        <w:pStyle w:val="a3"/>
        <w:rPr>
          <w:rFonts w:ascii="Times New Roman" w:hAnsi="Times New Roman" w:cs="Times New Roman"/>
          <w:sz w:val="28"/>
          <w:szCs w:val="28"/>
        </w:rPr>
      </w:pP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«Гвозди».</w:t>
      </w:r>
      <w:r>
        <w:rPr>
          <w:rFonts w:ascii="Times New Roman" w:hAnsi="Times New Roman" w:cs="Times New Roman"/>
          <w:sz w:val="28"/>
          <w:szCs w:val="28"/>
        </w:rPr>
        <w:t xml:space="preserve"> Ребёнок «забивает гвозди», сильно ударяя молоточком по кнопкам и произнося слово</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ух….</w:t>
      </w: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«Индейцы».</w:t>
      </w:r>
      <w:r>
        <w:rPr>
          <w:rFonts w:ascii="Times New Roman" w:hAnsi="Times New Roman" w:cs="Times New Roman"/>
          <w:sz w:val="28"/>
          <w:szCs w:val="28"/>
        </w:rPr>
        <w:t xml:space="preserve"> Ребёнок громко и протяжно произносит звук а-а-а-а, хлопая ладошкой по губам.</w:t>
      </w:r>
    </w:p>
    <w:p w:rsidR="009A2174" w:rsidRPr="009A2174" w:rsidRDefault="009A2174" w:rsidP="009A2174">
      <w:pPr>
        <w:pStyle w:val="a3"/>
        <w:rPr>
          <w:rFonts w:ascii="Times New Roman" w:hAnsi="Times New Roman" w:cs="Times New Roman"/>
          <w:sz w:val="28"/>
          <w:szCs w:val="28"/>
        </w:rPr>
      </w:pP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«В гости».</w:t>
      </w:r>
      <w:r>
        <w:rPr>
          <w:rFonts w:ascii="Times New Roman" w:hAnsi="Times New Roman" w:cs="Times New Roman"/>
          <w:sz w:val="28"/>
          <w:szCs w:val="28"/>
        </w:rPr>
        <w:t xml:space="preserve"> Взрослый нажимает на «кнопочку» (живот) дверного звонка. Ребёнок издаёт длинный звук или несколько коротких.</w:t>
      </w: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«Ёжик».</w:t>
      </w:r>
      <w:r>
        <w:rPr>
          <w:rFonts w:ascii="Times New Roman" w:hAnsi="Times New Roman" w:cs="Times New Roman"/>
          <w:sz w:val="28"/>
          <w:szCs w:val="28"/>
        </w:rPr>
        <w:t xml:space="preserve">  </w:t>
      </w:r>
      <w:r w:rsidRPr="001D4488">
        <w:rPr>
          <w:rFonts w:ascii="Times New Roman" w:hAnsi="Times New Roman" w:cs="Times New Roman"/>
          <w:sz w:val="28"/>
          <w:szCs w:val="28"/>
        </w:rPr>
        <w:t xml:space="preserve"> </w:t>
      </w:r>
      <w:r>
        <w:rPr>
          <w:rFonts w:ascii="Times New Roman" w:hAnsi="Times New Roman" w:cs="Times New Roman"/>
          <w:sz w:val="28"/>
          <w:szCs w:val="28"/>
        </w:rPr>
        <w:t>В слепленного ёжика ребёнок втыкает спички – иголочки со словами «коль – коль – коль».</w:t>
      </w:r>
    </w:p>
    <w:p w:rsidR="009A2174" w:rsidRPr="009A2174" w:rsidRDefault="009A2174" w:rsidP="009A2174">
      <w:pPr>
        <w:pStyle w:val="a3"/>
        <w:rPr>
          <w:rFonts w:ascii="Times New Roman" w:hAnsi="Times New Roman" w:cs="Times New Roman"/>
          <w:sz w:val="28"/>
          <w:szCs w:val="28"/>
        </w:rPr>
      </w:pP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«Пушистые мячики».</w:t>
      </w:r>
      <w:r>
        <w:rPr>
          <w:rFonts w:ascii="Times New Roman" w:hAnsi="Times New Roman" w:cs="Times New Roman"/>
          <w:sz w:val="28"/>
          <w:szCs w:val="28"/>
        </w:rPr>
        <w:t xml:space="preserve"> Бросаем на липкую поверхность и проговариваем «Попал!» или «Мимо!».</w:t>
      </w: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sidRPr="009A2174">
        <w:rPr>
          <w:rFonts w:ascii="Times New Roman" w:hAnsi="Times New Roman" w:cs="Times New Roman"/>
          <w:b/>
          <w:color w:val="984806" w:themeColor="accent6" w:themeShade="80"/>
          <w:sz w:val="32"/>
          <w:szCs w:val="32"/>
        </w:rPr>
        <w:t>«Бегемот».</w:t>
      </w:r>
      <w:r>
        <w:rPr>
          <w:rFonts w:ascii="Times New Roman" w:hAnsi="Times New Roman" w:cs="Times New Roman"/>
          <w:sz w:val="28"/>
          <w:szCs w:val="28"/>
        </w:rPr>
        <w:t xml:space="preserve"> Ребёнок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подражает бегемоту:</w:t>
      </w:r>
    </w:p>
    <w:p w:rsidR="009A2174" w:rsidRDefault="009A2174" w:rsidP="009A2174">
      <w:pPr>
        <w:pStyle w:val="a3"/>
        <w:rPr>
          <w:rFonts w:ascii="Times New Roman" w:hAnsi="Times New Roman" w:cs="Times New Roman"/>
          <w:sz w:val="28"/>
          <w:szCs w:val="28"/>
        </w:rPr>
      </w:pPr>
      <w:r w:rsidRPr="00FE1485">
        <w:rPr>
          <w:rFonts w:ascii="Times New Roman" w:hAnsi="Times New Roman" w:cs="Times New Roman"/>
          <w:sz w:val="28"/>
          <w:szCs w:val="28"/>
        </w:rPr>
        <w:t>Раздаётся из болота</w:t>
      </w:r>
      <w:r>
        <w:rPr>
          <w:rFonts w:ascii="Times New Roman" w:hAnsi="Times New Roman" w:cs="Times New Roman"/>
          <w:sz w:val="28"/>
          <w:szCs w:val="28"/>
        </w:rPr>
        <w:t>: «</w:t>
      </w:r>
      <w:proofErr w:type="spellStart"/>
      <w:r>
        <w:rPr>
          <w:rFonts w:ascii="Times New Roman" w:hAnsi="Times New Roman" w:cs="Times New Roman"/>
          <w:sz w:val="28"/>
          <w:szCs w:val="28"/>
        </w:rPr>
        <w:t>ааааааааа</w:t>
      </w:r>
      <w:proofErr w:type="spellEnd"/>
      <w:r>
        <w:rPr>
          <w:rFonts w:ascii="Times New Roman" w:hAnsi="Times New Roman" w:cs="Times New Roman"/>
          <w:sz w:val="28"/>
          <w:szCs w:val="28"/>
        </w:rPr>
        <w:t>!»</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Грозный голос бегемота: «</w:t>
      </w:r>
      <w:proofErr w:type="spellStart"/>
      <w:r>
        <w:rPr>
          <w:rFonts w:ascii="Times New Roman" w:hAnsi="Times New Roman" w:cs="Times New Roman"/>
          <w:sz w:val="28"/>
          <w:szCs w:val="28"/>
        </w:rPr>
        <w:t>аааааааа</w:t>
      </w:r>
      <w:proofErr w:type="spellEnd"/>
      <w:r>
        <w:rPr>
          <w:rFonts w:ascii="Times New Roman" w:hAnsi="Times New Roman" w:cs="Times New Roman"/>
          <w:sz w:val="28"/>
          <w:szCs w:val="28"/>
        </w:rPr>
        <w:t>».</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Он болото стережёт: «</w:t>
      </w:r>
      <w:proofErr w:type="spellStart"/>
      <w:r>
        <w:rPr>
          <w:rFonts w:ascii="Times New Roman" w:hAnsi="Times New Roman" w:cs="Times New Roman"/>
          <w:sz w:val="28"/>
          <w:szCs w:val="28"/>
        </w:rPr>
        <w:t>ааааааа</w:t>
      </w:r>
      <w:proofErr w:type="spellEnd"/>
      <w:r>
        <w:rPr>
          <w:rFonts w:ascii="Times New Roman" w:hAnsi="Times New Roman" w:cs="Times New Roman"/>
          <w:sz w:val="28"/>
          <w:szCs w:val="28"/>
        </w:rPr>
        <w:t>».</w:t>
      </w:r>
    </w:p>
    <w:p w:rsidR="009A2174" w:rsidRPr="009A2174" w:rsidRDefault="009A2174" w:rsidP="007C3931">
      <w:pPr>
        <w:pStyle w:val="a3"/>
        <w:rPr>
          <w:rFonts w:ascii="Times New Roman" w:hAnsi="Times New Roman" w:cs="Times New Roman"/>
          <w:sz w:val="28"/>
          <w:szCs w:val="28"/>
        </w:rPr>
      </w:pPr>
      <w:r>
        <w:rPr>
          <w:rFonts w:ascii="Times New Roman" w:hAnsi="Times New Roman" w:cs="Times New Roman"/>
          <w:sz w:val="28"/>
          <w:szCs w:val="28"/>
        </w:rPr>
        <w:t>Грозным голосом поёт: «</w:t>
      </w:r>
      <w:proofErr w:type="spellStart"/>
      <w:r>
        <w:rPr>
          <w:rFonts w:ascii="Times New Roman" w:hAnsi="Times New Roman" w:cs="Times New Roman"/>
          <w:sz w:val="28"/>
          <w:szCs w:val="28"/>
        </w:rPr>
        <w:t>аааааааа</w:t>
      </w:r>
      <w:proofErr w:type="spellEnd"/>
      <w:r>
        <w:rPr>
          <w:rFonts w:ascii="Times New Roman" w:hAnsi="Times New Roman" w:cs="Times New Roman"/>
          <w:sz w:val="28"/>
          <w:szCs w:val="28"/>
        </w:rPr>
        <w:t>!»</w:t>
      </w:r>
    </w:p>
    <w:p w:rsidR="009A2174" w:rsidRDefault="009A2174" w:rsidP="009A217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A2174">
        <w:rPr>
          <w:rFonts w:ascii="Times New Roman" w:hAnsi="Times New Roman" w:cs="Times New Roman"/>
          <w:b/>
          <w:color w:val="984806" w:themeColor="accent6" w:themeShade="80"/>
          <w:sz w:val="32"/>
          <w:szCs w:val="32"/>
        </w:rPr>
        <w:t>«Цапли».</w:t>
      </w:r>
      <w:r>
        <w:rPr>
          <w:rFonts w:ascii="Times New Roman" w:hAnsi="Times New Roman" w:cs="Times New Roman"/>
          <w:sz w:val="28"/>
          <w:szCs w:val="28"/>
        </w:rPr>
        <w:t xml:space="preserve"> Локоть ребёнка опирается на стол, на расстоянии длины его предплечья рассыпаны мелкие игрушки, крупные бусины или выпуклые пуговицы. Ребёнок опускает руку, не отрывая локтя от стола, захватывает игрушку пальцами, произнося «ЦАП», возвращает руку в исходное положение и переносит игрушку в коробочку, которая расположена левее или правее от захватываемых предметов, опускает руку и выпускает предмет со словом «БАХ»…</w:t>
      </w:r>
    </w:p>
    <w:p w:rsidR="009A2174" w:rsidRDefault="009A2174" w:rsidP="009A2174">
      <w:pPr>
        <w:pStyle w:val="a3"/>
        <w:rPr>
          <w:rFonts w:ascii="Times New Roman" w:hAnsi="Times New Roman" w:cs="Times New Roman"/>
          <w:sz w:val="28"/>
          <w:szCs w:val="28"/>
        </w:rPr>
      </w:pPr>
    </w:p>
    <w:p w:rsidR="009A2174" w:rsidRDefault="009A2174" w:rsidP="009A217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9A2174">
        <w:rPr>
          <w:rFonts w:ascii="Times New Roman" w:hAnsi="Times New Roman" w:cs="Times New Roman"/>
          <w:b/>
          <w:color w:val="984806" w:themeColor="accent6" w:themeShade="80"/>
          <w:sz w:val="32"/>
          <w:szCs w:val="32"/>
        </w:rPr>
        <w:t>«Ёжик с барабаном».</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 xml:space="preserve">С барабаном ходит ёжик: </w:t>
      </w:r>
      <w:proofErr w:type="gramStart"/>
      <w:r>
        <w:rPr>
          <w:rFonts w:ascii="Times New Roman" w:hAnsi="Times New Roman" w:cs="Times New Roman"/>
          <w:sz w:val="28"/>
          <w:szCs w:val="28"/>
        </w:rPr>
        <w:t>Бум-бом</w:t>
      </w:r>
      <w:proofErr w:type="gramEnd"/>
      <w:r>
        <w:rPr>
          <w:rFonts w:ascii="Times New Roman" w:hAnsi="Times New Roman" w:cs="Times New Roman"/>
          <w:sz w:val="28"/>
          <w:szCs w:val="28"/>
        </w:rPr>
        <w:t>! (2 раза)</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 xml:space="preserve">Целый день играет ёжик: </w:t>
      </w:r>
      <w:proofErr w:type="gramStart"/>
      <w:r>
        <w:rPr>
          <w:rFonts w:ascii="Times New Roman" w:hAnsi="Times New Roman" w:cs="Times New Roman"/>
          <w:sz w:val="28"/>
          <w:szCs w:val="28"/>
        </w:rPr>
        <w:t>Бум-бом</w:t>
      </w:r>
      <w:proofErr w:type="gramEnd"/>
      <w:r>
        <w:rPr>
          <w:rFonts w:ascii="Times New Roman" w:hAnsi="Times New Roman" w:cs="Times New Roman"/>
          <w:sz w:val="28"/>
          <w:szCs w:val="28"/>
        </w:rPr>
        <w:t>! (2 раза)</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 xml:space="preserve">С барабаном за плечами: </w:t>
      </w:r>
      <w:proofErr w:type="gramStart"/>
      <w:r>
        <w:rPr>
          <w:rFonts w:ascii="Times New Roman" w:hAnsi="Times New Roman" w:cs="Times New Roman"/>
          <w:sz w:val="28"/>
          <w:szCs w:val="28"/>
        </w:rPr>
        <w:t>Бум-бом</w:t>
      </w:r>
      <w:proofErr w:type="gramEnd"/>
      <w:r>
        <w:rPr>
          <w:rFonts w:ascii="Times New Roman" w:hAnsi="Times New Roman" w:cs="Times New Roman"/>
          <w:sz w:val="28"/>
          <w:szCs w:val="28"/>
        </w:rPr>
        <w:t xml:space="preserve">! </w:t>
      </w:r>
    </w:p>
    <w:p w:rsidR="009A2174" w:rsidRDefault="009A2174" w:rsidP="009A2174">
      <w:pPr>
        <w:pStyle w:val="a3"/>
        <w:rPr>
          <w:rFonts w:ascii="Times New Roman" w:hAnsi="Times New Roman" w:cs="Times New Roman"/>
          <w:sz w:val="28"/>
          <w:szCs w:val="28"/>
        </w:rPr>
      </w:pPr>
      <w:r>
        <w:rPr>
          <w:rFonts w:ascii="Times New Roman" w:hAnsi="Times New Roman" w:cs="Times New Roman"/>
          <w:sz w:val="28"/>
          <w:szCs w:val="28"/>
        </w:rPr>
        <w:t xml:space="preserve">Ёжик в сад зашёл случайно: </w:t>
      </w:r>
      <w:proofErr w:type="gramStart"/>
      <w:r>
        <w:rPr>
          <w:rFonts w:ascii="Times New Roman" w:hAnsi="Times New Roman" w:cs="Times New Roman"/>
          <w:sz w:val="28"/>
          <w:szCs w:val="28"/>
        </w:rPr>
        <w:t>Бум-бом</w:t>
      </w:r>
      <w:proofErr w:type="gramEnd"/>
      <w:r>
        <w:rPr>
          <w:rFonts w:ascii="Times New Roman" w:hAnsi="Times New Roman" w:cs="Times New Roman"/>
          <w:sz w:val="28"/>
          <w:szCs w:val="28"/>
        </w:rPr>
        <w:t xml:space="preserve">! </w:t>
      </w:r>
    </w:p>
    <w:p w:rsidR="009A2174" w:rsidRDefault="009A2174" w:rsidP="009A2174">
      <w:pPr>
        <w:pStyle w:val="a3"/>
        <w:rPr>
          <w:rFonts w:ascii="Times New Roman" w:hAnsi="Times New Roman" w:cs="Times New Roman"/>
          <w:sz w:val="28"/>
          <w:szCs w:val="28"/>
        </w:rPr>
      </w:pPr>
      <w:proofErr w:type="gramStart"/>
      <w:r>
        <w:rPr>
          <w:rFonts w:ascii="Times New Roman" w:hAnsi="Times New Roman" w:cs="Times New Roman"/>
          <w:sz w:val="28"/>
          <w:szCs w:val="28"/>
        </w:rPr>
        <w:t>(ёжик может ходить с разными инструментами или предметами:</w:t>
      </w:r>
      <w:proofErr w:type="gramEnd"/>
      <w:r>
        <w:rPr>
          <w:rFonts w:ascii="Times New Roman" w:hAnsi="Times New Roman" w:cs="Times New Roman"/>
          <w:sz w:val="28"/>
          <w:szCs w:val="28"/>
        </w:rPr>
        <w:t xml:space="preserve"> Колокольчик – </w:t>
      </w:r>
      <w:proofErr w:type="spellStart"/>
      <w:r>
        <w:rPr>
          <w:rFonts w:ascii="Times New Roman" w:hAnsi="Times New Roman" w:cs="Times New Roman"/>
          <w:sz w:val="28"/>
          <w:szCs w:val="28"/>
        </w:rPr>
        <w:t>дзынь</w:t>
      </w:r>
      <w:proofErr w:type="spellEnd"/>
      <w:r>
        <w:rPr>
          <w:rFonts w:ascii="Times New Roman" w:hAnsi="Times New Roman" w:cs="Times New Roman"/>
          <w:sz w:val="28"/>
          <w:szCs w:val="28"/>
        </w:rPr>
        <w:t xml:space="preserve">, телефон – </w:t>
      </w:r>
      <w:proofErr w:type="spellStart"/>
      <w:r>
        <w:rPr>
          <w:rFonts w:ascii="Times New Roman" w:hAnsi="Times New Roman" w:cs="Times New Roman"/>
          <w:sz w:val="28"/>
          <w:szCs w:val="28"/>
        </w:rPr>
        <w:t>тррррр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трещётка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трынн</w:t>
      </w:r>
      <w:proofErr w:type="spellEnd"/>
      <w:r>
        <w:rPr>
          <w:rFonts w:ascii="Times New Roman" w:hAnsi="Times New Roman" w:cs="Times New Roman"/>
          <w:sz w:val="28"/>
          <w:szCs w:val="28"/>
        </w:rPr>
        <w:t>, и т.д.</w:t>
      </w:r>
    </w:p>
    <w:p w:rsidR="009A2174" w:rsidRDefault="009A2174" w:rsidP="009A2174">
      <w:pPr>
        <w:pStyle w:val="a3"/>
        <w:rPr>
          <w:rFonts w:ascii="Times New Roman" w:hAnsi="Times New Roman" w:cs="Times New Roman"/>
          <w:sz w:val="28"/>
          <w:szCs w:val="28"/>
        </w:rPr>
      </w:pPr>
    </w:p>
    <w:p w:rsidR="009A2174" w:rsidRPr="009A2174" w:rsidRDefault="009A2174" w:rsidP="009A2174">
      <w:pPr>
        <w:pStyle w:val="a3"/>
        <w:numPr>
          <w:ilvl w:val="0"/>
          <w:numId w:val="1"/>
        </w:numPr>
        <w:rPr>
          <w:rFonts w:ascii="Times New Roman" w:hAnsi="Times New Roman" w:cs="Times New Roman"/>
          <w:b/>
          <w:color w:val="984806" w:themeColor="accent6" w:themeShade="80"/>
          <w:sz w:val="28"/>
          <w:szCs w:val="28"/>
        </w:rPr>
      </w:pPr>
      <w:r>
        <w:rPr>
          <w:rFonts w:ascii="Times New Roman" w:hAnsi="Times New Roman" w:cs="Times New Roman"/>
          <w:sz w:val="28"/>
          <w:szCs w:val="28"/>
        </w:rPr>
        <w:t xml:space="preserve"> </w:t>
      </w:r>
      <w:r w:rsidRPr="009A2174">
        <w:rPr>
          <w:rFonts w:ascii="Times New Roman" w:hAnsi="Times New Roman" w:cs="Times New Roman"/>
          <w:b/>
          <w:color w:val="984806" w:themeColor="accent6" w:themeShade="80"/>
          <w:sz w:val="32"/>
          <w:szCs w:val="32"/>
        </w:rPr>
        <w:t>«Филин».</w:t>
      </w:r>
    </w:p>
    <w:p w:rsidR="009A2174" w:rsidRPr="001D4488" w:rsidRDefault="009A2174" w:rsidP="009A2174">
      <w:pPr>
        <w:pStyle w:val="a3"/>
        <w:rPr>
          <w:rFonts w:ascii="Times New Roman" w:hAnsi="Times New Roman" w:cs="Times New Roman"/>
          <w:sz w:val="28"/>
          <w:szCs w:val="28"/>
        </w:rPr>
      </w:pPr>
      <w:r>
        <w:rPr>
          <w:rFonts w:ascii="Times New Roman" w:hAnsi="Times New Roman" w:cs="Times New Roman"/>
          <w:sz w:val="28"/>
          <w:szCs w:val="28"/>
        </w:rPr>
        <w:t xml:space="preserve">Ребёнок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подражает филину: Ухал, охал, ахал филин «УУУУУ! </w:t>
      </w:r>
      <w:proofErr w:type="spellStart"/>
      <w:r>
        <w:rPr>
          <w:rFonts w:ascii="Times New Roman" w:hAnsi="Times New Roman" w:cs="Times New Roman"/>
          <w:sz w:val="28"/>
          <w:szCs w:val="28"/>
        </w:rPr>
        <w:t>Ууууууууууу</w:t>
      </w:r>
      <w:proofErr w:type="spellEnd"/>
      <w:r>
        <w:rPr>
          <w:rFonts w:ascii="Times New Roman" w:hAnsi="Times New Roman" w:cs="Times New Roman"/>
          <w:sz w:val="28"/>
          <w:szCs w:val="28"/>
        </w:rPr>
        <w:t xml:space="preserve">!» Эхо  слышалось в лесу УУУУУУУУУУУУ! </w:t>
      </w:r>
      <w:proofErr w:type="spellStart"/>
      <w:r>
        <w:rPr>
          <w:rFonts w:ascii="Times New Roman" w:hAnsi="Times New Roman" w:cs="Times New Roman"/>
          <w:sz w:val="28"/>
          <w:szCs w:val="28"/>
        </w:rPr>
        <w:t>Ууууууууууууу</w:t>
      </w:r>
      <w:proofErr w:type="spellEnd"/>
      <w:r>
        <w:rPr>
          <w:rFonts w:ascii="Times New Roman" w:hAnsi="Times New Roman" w:cs="Times New Roman"/>
          <w:sz w:val="28"/>
          <w:szCs w:val="28"/>
        </w:rPr>
        <w:t xml:space="preserve">! Звери в страхе разбежались. Песни Фили испугались. УУУУУУУУ! </w:t>
      </w:r>
      <w:proofErr w:type="spellStart"/>
      <w:r>
        <w:rPr>
          <w:rFonts w:ascii="Times New Roman" w:hAnsi="Times New Roman" w:cs="Times New Roman"/>
          <w:sz w:val="28"/>
          <w:szCs w:val="28"/>
        </w:rPr>
        <w:t>Ууууууууууу</w:t>
      </w:r>
      <w:proofErr w:type="spellEnd"/>
      <w:r>
        <w:rPr>
          <w:rFonts w:ascii="Times New Roman" w:hAnsi="Times New Roman" w:cs="Times New Roman"/>
          <w:sz w:val="28"/>
          <w:szCs w:val="28"/>
        </w:rPr>
        <w:t xml:space="preserve">! </w:t>
      </w:r>
    </w:p>
    <w:p w:rsidR="007B739F" w:rsidRDefault="006A279E">
      <w:bookmarkStart w:id="0" w:name="_GoBack"/>
      <w:bookmarkEnd w:id="0"/>
      <w:r>
        <w:rPr>
          <w:noProof/>
          <w:lang w:eastAsia="ru-RU"/>
        </w:rPr>
        <w:drawing>
          <wp:anchor distT="0" distB="0" distL="114300" distR="114300" simplePos="0" relativeHeight="251659264" behindDoc="0" locked="0" layoutInCell="1" allowOverlap="1" wp14:anchorId="591F9B38" wp14:editId="2C928E9C">
            <wp:simplePos x="0" y="0"/>
            <wp:positionH relativeFrom="column">
              <wp:posOffset>1498600</wp:posOffset>
            </wp:positionH>
            <wp:positionV relativeFrom="paragraph">
              <wp:posOffset>697865</wp:posOffset>
            </wp:positionV>
            <wp:extent cx="3543300" cy="3429000"/>
            <wp:effectExtent l="0" t="0" r="0" b="0"/>
            <wp:wrapSquare wrapText="bothSides"/>
            <wp:docPr id="2" name="Рисунок 2" descr="C:\Users\Наталья\Downloads\картинки\deti-v-detskom-sadu-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Downloads\картинки\deti-v-detskom-sadu-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B739F" w:rsidSect="009A217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329D0"/>
    <w:multiLevelType w:val="hybridMultilevel"/>
    <w:tmpl w:val="F1FACB54"/>
    <w:lvl w:ilvl="0" w:tplc="0EB8F70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7C"/>
    <w:rsid w:val="002C0477"/>
    <w:rsid w:val="006A279E"/>
    <w:rsid w:val="007C117C"/>
    <w:rsid w:val="007C3931"/>
    <w:rsid w:val="0087560A"/>
    <w:rsid w:val="009A2174"/>
    <w:rsid w:val="00F30EB8"/>
    <w:rsid w:val="00F56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174"/>
    <w:pPr>
      <w:ind w:left="720"/>
      <w:contextualSpacing/>
    </w:pPr>
  </w:style>
  <w:style w:type="paragraph" w:styleId="a4">
    <w:name w:val="Balloon Text"/>
    <w:basedOn w:val="a"/>
    <w:link w:val="a5"/>
    <w:uiPriority w:val="99"/>
    <w:semiHidden/>
    <w:unhideWhenUsed/>
    <w:rsid w:val="006A27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174"/>
    <w:pPr>
      <w:ind w:left="720"/>
      <w:contextualSpacing/>
    </w:pPr>
  </w:style>
  <w:style w:type="paragraph" w:styleId="a4">
    <w:name w:val="Balloon Text"/>
    <w:basedOn w:val="a"/>
    <w:link w:val="a5"/>
    <w:uiPriority w:val="99"/>
    <w:semiHidden/>
    <w:unhideWhenUsed/>
    <w:rsid w:val="006A27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7</cp:revision>
  <dcterms:created xsi:type="dcterms:W3CDTF">2020-03-07T21:28:00Z</dcterms:created>
  <dcterms:modified xsi:type="dcterms:W3CDTF">2020-03-07T21:41:00Z</dcterms:modified>
</cp:coreProperties>
</file>