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0450289"/>
        <w:docPartObj>
          <w:docPartGallery w:val="Cover Pages"/>
          <w:docPartUnique/>
        </w:docPartObj>
      </w:sdtPr>
      <w:sdtEndPr>
        <w:rPr>
          <w:rFonts w:ascii="Arbat" w:eastAsiaTheme="minorHAnsi" w:hAnsi="Arbat" w:cs="Times New Roman"/>
          <w:color w:val="31849B" w:themeColor="accent5" w:themeShade="BF"/>
          <w:sz w:val="28"/>
          <w:szCs w:val="28"/>
        </w:rPr>
      </w:sdtEndPr>
      <w:sdtContent>
        <w:p w:rsidR="00AF7EE5" w:rsidRDefault="00C56CED">
          <w:pPr>
            <w:pStyle w:val="a7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="Arbat" w:hAnsi="Arbat" w:cs="Times New Roman"/>
              <w:noProof/>
              <w:color w:val="31849B" w:themeColor="accent5" w:themeShade="BF"/>
              <w:sz w:val="28"/>
              <w:szCs w:val="28"/>
              <w:lang w:eastAsia="ru-RU"/>
            </w:rPr>
            <w:pict>
              <v:shapetype id="_x0000_t152" coordsize="21600,21600" o:spt="152" adj="9931" path="m0@0c7200@2,14400@1,21600,m0@5c7200@6,14400@6,21600@5e">
                <v:formulas>
                  <v:f eqn="val #0"/>
                  <v:f eqn="prod #0 3 4"/>
                  <v:f eqn="prod #0 5 4"/>
                  <v:f eqn="prod #0 3 8"/>
                  <v:f eqn="prod #0 1 8"/>
                  <v:f eqn="sum 21600 0 @3"/>
                  <v:f eqn="sum @4 21600 0"/>
                  <v:f eqn="prod #0 1 2"/>
                  <v:f eqn="prod @5 1 2"/>
                  <v:f eqn="sum @7 @8 0"/>
                  <v:f eqn="prod #0 7 8"/>
                  <v:f eqn="prod @5 1 3"/>
                  <v:f eqn="sum @1 @2 0"/>
                  <v:f eqn="sum @12 @0 0"/>
                  <v:f eqn="prod @13 1 4"/>
                  <v:f eqn="sum @11 14400 @14"/>
                </v:formulas>
                <v:path textpathok="t" o:connecttype="custom" o:connectlocs="10800,@10;0,@9;10800,21600;21600,@8" o:connectangles="270,180,90,0"/>
                <v:textpath on="t" fitshape="t" xscale="t"/>
                <v:handles>
                  <v:h position="topLeft,#0" yrange="0,12169"/>
                </v:handles>
                <o:lock v:ext="edit" text="t" shapetype="t"/>
              </v:shapetype>
              <v:shape id="_x0000_s1034" type="#_x0000_t152" style="position:absolute;margin-left:22.65pt;margin-top:55.5pt;width:485.25pt;height:198.05pt;z-index:251712512;mso-position-horizontal-relative:text;mso-position-vertical-relative:text" adj="8717" fillcolor="gray" strokeweight="1pt">
                <v:fill r:id="rId7" o:title="Частый вертикальный" color2="yellow" type="pattern"/>
                <v:shadow on="t" opacity="52429f" offset="3pt"/>
                <v:textpath style="font-family:&quot;Arial Black&quot;;v-text-kern:t" trim="t" fitpath="t" xscale="f" string="Игры  на кухне"/>
              </v:shape>
            </w:pict>
          </w:r>
          <w:r>
            <w:rPr>
              <w:rFonts w:eastAsiaTheme="majorEastAsia" w:cstheme="majorBidi"/>
              <w:noProof/>
            </w:rPr>
            <w:pict>
              <v:rect id="_x0000_s1033" style="position:absolute;margin-left:0;margin-top:0;width:7.15pt;height:883.2pt;z-index:25170944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32" style="position:absolute;margin-left:0;margin-top:0;width:7.15pt;height:883.2pt;z-index:25170841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31" style="position:absolute;margin-left:0;margin-top:0;width:624.25pt;height:63pt;z-index:25170739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Заголовок"/>
            <w:id w:val="14700071"/>
            <w:placeholder>
              <w:docPart w:val="C4E9BA92C7244F2993A9EFCA05D50621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F7EE5" w:rsidRDefault="002B0319">
              <w:pPr>
                <w:pStyle w:val="a7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 xml:space="preserve">  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Подзаголовок"/>
            <w:id w:val="14700077"/>
            <w:placeholder>
              <w:docPart w:val="1965BB56FA344BE18B071576818AE932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AF7EE5" w:rsidRDefault="002B0319">
              <w:pPr>
                <w:pStyle w:val="a7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  </w:t>
              </w:r>
            </w:p>
          </w:sdtContent>
        </w:sdt>
        <w:p w:rsidR="00AF7EE5" w:rsidRDefault="00AF7EE5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AF7EE5" w:rsidRDefault="00AF7EE5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alias w:val="Дата"/>
            <w:id w:val="14700083"/>
            <w:placeholder>
              <w:docPart w:val="A57D66C4C78E4099BEEBC0CE9F710A60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:rsidR="00AF7EE5" w:rsidRDefault="002B0319">
              <w:pPr>
                <w:pStyle w:val="a7"/>
              </w:pPr>
              <w:r>
                <w:t xml:space="preserve"> </w:t>
              </w:r>
            </w:p>
          </w:sdtContent>
        </w:sdt>
        <w:sdt>
          <w:sdtPr>
            <w:alias w:val="Организация"/>
            <w:id w:val="14700089"/>
            <w:placeholder>
              <w:docPart w:val="583CCF237C16405DAA106973CF382E49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AF7EE5" w:rsidRDefault="002B0319">
              <w:pPr>
                <w:pStyle w:val="a7"/>
              </w:pPr>
              <w:r>
                <w:t xml:space="preserve"> </w:t>
              </w:r>
            </w:p>
          </w:sdtContent>
        </w:sdt>
        <w:sdt>
          <w:sdtPr>
            <w:alias w:val="Автор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p w:rsidR="00AF7EE5" w:rsidRDefault="002B0319">
              <w:pPr>
                <w:pStyle w:val="a7"/>
              </w:pPr>
              <w:r>
                <w:t xml:space="preserve"> </w:t>
              </w:r>
            </w:p>
          </w:sdtContent>
        </w:sdt>
        <w:p w:rsidR="00AF7EE5" w:rsidRDefault="00AF7EE5"/>
        <w:p w:rsidR="00AF7EE5" w:rsidRDefault="00C56CED">
          <w:pPr>
            <w:rPr>
              <w:rFonts w:ascii="Arbat" w:hAnsi="Arbat" w:cs="Times New Roman"/>
              <w:color w:val="31849B" w:themeColor="accent5" w:themeShade="BF"/>
              <w:sz w:val="28"/>
              <w:szCs w:val="28"/>
            </w:rPr>
          </w:pPr>
          <w:r>
            <w:rPr>
              <w:rFonts w:asciiTheme="minorHAnsi" w:eastAsiaTheme="majorEastAsia" w:hAnsiTheme="minorHAnsi" w:cstheme="majorBidi"/>
              <w:noProof/>
              <w:sz w:val="22"/>
              <w:szCs w:val="22"/>
            </w:rPr>
            <w:pict>
              <v:rect id="_x0000_s1030" style="position:absolute;margin-left:0;margin-top:0;width:623.8pt;height:22.1pt;z-index:251706368;mso-width-percent:1050;mso-position-horizontal:center;mso-position-horizontal-relative:page;mso-position-vertical:bottom;mso-position-vertical-relative:page;mso-width-percent:1050;mso-height-relative:top-margin-area" o:allowincell="f" fillcolor="#4bacc6 [3208]" strokecolor="#31849b [2408]">
                <w10:wrap anchorx="page" anchory="page"/>
              </v:rect>
            </w:pict>
          </w:r>
          <w:r w:rsidR="00AF7EE5">
            <w:rPr>
              <w:rFonts w:ascii="Arbat" w:hAnsi="Arbat" w:cs="Times New Roman"/>
              <w:noProof/>
              <w:color w:val="31849B" w:themeColor="accent5" w:themeShade="BF"/>
              <w:sz w:val="28"/>
              <w:szCs w:val="28"/>
              <w:lang w:eastAsia="ru-RU"/>
            </w:rPr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173355</wp:posOffset>
                </wp:positionH>
                <wp:positionV relativeFrom="margin">
                  <wp:posOffset>4250055</wp:posOffset>
                </wp:positionV>
                <wp:extent cx="6410325" cy="5153025"/>
                <wp:effectExtent l="19050" t="0" r="9525" b="0"/>
                <wp:wrapTopAndBottom/>
                <wp:docPr id="3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duotone>
                            <a:schemeClr val="accent6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0325" cy="515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F7EE5">
            <w:rPr>
              <w:rFonts w:ascii="Arbat" w:hAnsi="Arbat" w:cs="Times New Roman"/>
              <w:color w:val="31849B" w:themeColor="accent5" w:themeShade="BF"/>
              <w:sz w:val="28"/>
              <w:szCs w:val="28"/>
            </w:rPr>
            <w:br w:type="page"/>
          </w:r>
        </w:p>
      </w:sdtContent>
    </w:sdt>
    <w:p w:rsidR="004E4C78" w:rsidRPr="006B18BF" w:rsidRDefault="00590947" w:rsidP="00352AF7">
      <w:pPr>
        <w:jc w:val="center"/>
        <w:rPr>
          <w:rFonts w:ascii="a_CampusGrav" w:hAnsi="a_CampusGrav" w:cs="Times New Roman"/>
          <w:color w:val="C00000"/>
          <w:sz w:val="40"/>
          <w:szCs w:val="40"/>
        </w:rPr>
      </w:pPr>
      <w:r w:rsidRPr="006B18BF">
        <w:rPr>
          <w:rFonts w:ascii="a_CampusGrav" w:hAnsi="a_CampusGrav" w:cs="Times New Roman"/>
          <w:color w:val="C00000"/>
          <w:sz w:val="40"/>
          <w:szCs w:val="40"/>
        </w:rPr>
        <w:lastRenderedPageBreak/>
        <w:t>Играем на кухне</w:t>
      </w:r>
      <w:r w:rsidR="006B18BF">
        <w:rPr>
          <w:rFonts w:ascii="a_CampusGrav" w:hAnsi="a_CampusGrav" w:cs="Times New Roman"/>
          <w:color w:val="C00000"/>
          <w:sz w:val="40"/>
          <w:szCs w:val="40"/>
        </w:rPr>
        <w:t>,</w:t>
      </w:r>
      <w:r w:rsidRPr="006B18BF">
        <w:rPr>
          <w:rFonts w:ascii="a_CampusGrav" w:hAnsi="a_CampusGrav" w:cs="Times New Roman"/>
          <w:color w:val="C00000"/>
          <w:sz w:val="40"/>
          <w:szCs w:val="40"/>
        </w:rPr>
        <w:t xml:space="preserve"> речь развиваем.</w:t>
      </w:r>
    </w:p>
    <w:p w:rsidR="00FF7579" w:rsidRPr="006B18BF" w:rsidRDefault="00FF7579" w:rsidP="00352AF7">
      <w:pPr>
        <w:jc w:val="center"/>
        <w:rPr>
          <w:rFonts w:ascii="a_FuturicaLt" w:hAnsi="a_FuturicaLt" w:cs="Times New Roman"/>
          <w:i/>
          <w:color w:val="008E40"/>
          <w:sz w:val="32"/>
          <w:szCs w:val="32"/>
        </w:rPr>
      </w:pPr>
      <w:r w:rsidRPr="006B18BF">
        <w:rPr>
          <w:rFonts w:ascii="a_FuturicaLt" w:hAnsi="a_FuturicaLt" w:cs="Times New Roman"/>
          <w:i/>
          <w:color w:val="008E40"/>
          <w:sz w:val="32"/>
          <w:szCs w:val="32"/>
        </w:rPr>
        <w:t>(игры для детей младшего возраста)</w:t>
      </w:r>
    </w:p>
    <w:p w:rsidR="00403AED" w:rsidRPr="00E13357" w:rsidRDefault="00403AED" w:rsidP="00352AF7">
      <w:pPr>
        <w:rPr>
          <w:rFonts w:ascii="Times New Roman" w:hAnsi="Times New Roman" w:cs="Times New Roman"/>
          <w:color w:val="0070C0"/>
          <w:sz w:val="16"/>
          <w:szCs w:val="16"/>
        </w:rPr>
      </w:pPr>
    </w:p>
    <w:p w:rsidR="00590947" w:rsidRPr="00403AED" w:rsidRDefault="00352AF7" w:rsidP="00352AF7">
      <w:pPr>
        <w:rPr>
          <w:rFonts w:ascii="Arbat" w:hAnsi="Arbat" w:cs="Times New Roman"/>
          <w:color w:val="31849B" w:themeColor="accent5" w:themeShade="BF"/>
          <w:sz w:val="28"/>
          <w:szCs w:val="28"/>
        </w:rPr>
      </w:pPr>
      <w:r w:rsidRPr="00403AED">
        <w:rPr>
          <w:rFonts w:ascii="Arbat" w:hAnsi="Arbat" w:cs="Times New Roman"/>
          <w:color w:val="31849B" w:themeColor="accent5" w:themeShade="BF"/>
          <w:sz w:val="28"/>
          <w:szCs w:val="28"/>
        </w:rPr>
        <w:t>Н</w:t>
      </w:r>
      <w:r w:rsidR="00590947" w:rsidRPr="00403AED">
        <w:rPr>
          <w:rFonts w:ascii="Arbat" w:hAnsi="Arbat" w:cs="Times New Roman"/>
          <w:color w:val="31849B" w:themeColor="accent5" w:themeShade="BF"/>
          <w:sz w:val="28"/>
          <w:szCs w:val="28"/>
        </w:rPr>
        <w:t>е секрет, что значительную часть времени вы проводите на кухне. Постарайтесь использовать его для общения с реб</w:t>
      </w:r>
      <w:r w:rsidR="00590947" w:rsidRPr="00403AED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="00590947" w:rsidRPr="00403AED">
        <w:rPr>
          <w:rFonts w:ascii="Arbat" w:hAnsi="Arbat" w:cs="Times New Roman"/>
          <w:color w:val="31849B" w:themeColor="accent5" w:themeShade="BF"/>
          <w:sz w:val="28"/>
          <w:szCs w:val="28"/>
        </w:rPr>
        <w:t>нком.</w:t>
      </w:r>
    </w:p>
    <w:p w:rsidR="00590947" w:rsidRPr="00403AED" w:rsidRDefault="00352AF7" w:rsidP="00352AF7">
      <w:pPr>
        <w:rPr>
          <w:rFonts w:ascii="Arbat" w:hAnsi="Arbat" w:cs="Times New Roman"/>
          <w:color w:val="31849B" w:themeColor="accent5" w:themeShade="BF"/>
          <w:sz w:val="28"/>
          <w:szCs w:val="28"/>
        </w:rPr>
      </w:pPr>
      <w:r w:rsidRPr="00403AED">
        <w:rPr>
          <w:rFonts w:ascii="Arbat" w:hAnsi="Arbat" w:cs="Times New Roman"/>
          <w:color w:val="31849B" w:themeColor="accent5" w:themeShade="BF"/>
          <w:sz w:val="28"/>
          <w:szCs w:val="28"/>
        </w:rPr>
        <w:t>В</w:t>
      </w:r>
      <w:r w:rsidR="00590947" w:rsidRPr="00403AED">
        <w:rPr>
          <w:rFonts w:ascii="Arbat" w:hAnsi="Arbat" w:cs="Times New Roman"/>
          <w:color w:val="31849B" w:themeColor="accent5" w:themeShade="BF"/>
          <w:sz w:val="28"/>
          <w:szCs w:val="28"/>
        </w:rPr>
        <w:t>ы заняты приготовлением ужина, а ваш малыш крутится возле вас.</w:t>
      </w:r>
    </w:p>
    <w:p w:rsidR="00590947" w:rsidRPr="00403AED" w:rsidRDefault="00352AF7" w:rsidP="00352AF7">
      <w:pPr>
        <w:rPr>
          <w:rFonts w:ascii="Arbat" w:hAnsi="Arbat" w:cs="Times New Roman"/>
          <w:color w:val="31849B" w:themeColor="accent5" w:themeShade="BF"/>
          <w:sz w:val="28"/>
          <w:szCs w:val="28"/>
        </w:rPr>
      </w:pPr>
      <w:r w:rsidRPr="00403AED">
        <w:rPr>
          <w:rFonts w:ascii="Arbat" w:hAnsi="Arbat" w:cs="Times New Roman"/>
          <w:color w:val="31849B" w:themeColor="accent5" w:themeShade="BF"/>
          <w:sz w:val="28"/>
          <w:szCs w:val="28"/>
        </w:rPr>
        <w:t>П</w:t>
      </w:r>
      <w:r w:rsidR="00590947" w:rsidRPr="00403AED">
        <w:rPr>
          <w:rFonts w:ascii="Arbat" w:hAnsi="Arbat" w:cs="Times New Roman"/>
          <w:color w:val="31849B" w:themeColor="accent5" w:themeShade="BF"/>
          <w:sz w:val="28"/>
          <w:szCs w:val="28"/>
        </w:rPr>
        <w:t>редложите ему перебрать горох, рис, гречку или даже пшено – тем самым малыш окажет вам посильную помощь, а заодно потренирует свои пальчики. Ведь развитие пальчиков тесно связано с развитием речи.</w:t>
      </w:r>
    </w:p>
    <w:p w:rsidR="00403AED" w:rsidRDefault="00403AED" w:rsidP="00FE7C1D">
      <w:pPr>
        <w:pStyle w:val="Style3"/>
        <w:widowControl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FE7C1D" w:rsidRPr="00E13357" w:rsidRDefault="00FE7C1D" w:rsidP="00E11C6E">
      <w:pPr>
        <w:pStyle w:val="Style3"/>
        <w:widowControl/>
        <w:jc w:val="center"/>
        <w:rPr>
          <w:rStyle w:val="FontStyle13"/>
          <w:rFonts w:ascii="a_DomInoRevObl" w:hAnsi="a_DomInoRevObl" w:cs="Times New Roman"/>
          <w:b w:val="0"/>
          <w:color w:val="00B050"/>
          <w:sz w:val="40"/>
          <w:szCs w:val="40"/>
        </w:rPr>
      </w:pPr>
      <w:r w:rsidRPr="00E13357">
        <w:rPr>
          <w:rStyle w:val="FontStyle13"/>
          <w:rFonts w:ascii="a_DomInoRevObl" w:hAnsi="a_DomInoRevObl" w:cs="Times New Roman"/>
          <w:color w:val="00B050"/>
          <w:sz w:val="40"/>
          <w:szCs w:val="40"/>
        </w:rPr>
        <w:t>Игры с крупой</w:t>
      </w:r>
    </w:p>
    <w:p w:rsidR="00E13357" w:rsidRPr="00E13357" w:rsidRDefault="00E13357" w:rsidP="00FE7C1D">
      <w:pPr>
        <w:pStyle w:val="Style2"/>
        <w:widowControl/>
        <w:spacing w:line="240" w:lineRule="auto"/>
        <w:jc w:val="left"/>
        <w:rPr>
          <w:rStyle w:val="FontStyle12"/>
          <w:rFonts w:ascii="Arbat" w:hAnsi="Arbat" w:cs="Times New Roman"/>
          <w:color w:val="31849B" w:themeColor="accent5" w:themeShade="BF"/>
          <w:sz w:val="16"/>
          <w:szCs w:val="16"/>
        </w:rPr>
      </w:pPr>
    </w:p>
    <w:p w:rsidR="00FE7C1D" w:rsidRPr="00E11C6E" w:rsidRDefault="00E11C6E" w:rsidP="00FE7C1D">
      <w:pPr>
        <w:pStyle w:val="Style2"/>
        <w:widowControl/>
        <w:spacing w:line="240" w:lineRule="auto"/>
        <w:jc w:val="left"/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</w:pPr>
      <w:r>
        <w:rPr>
          <w:rFonts w:ascii="Arbat" w:hAnsi="Arbat" w:cs="Times New Roman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33020</wp:posOffset>
            </wp:positionV>
            <wp:extent cx="1504950" cy="1181100"/>
            <wp:effectExtent l="19050" t="0" r="0" b="0"/>
            <wp:wrapSquare wrapText="bothSides"/>
            <wp:docPr id="1" name="Рисунок 1" descr="D:\Логопедия\Картинки\Январь 2011\igra_krup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артинки\Январь 2011\igra_krup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C1D" w:rsidRPr="00E11C6E"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  <w:t>На тарелку (поднос) насыпать тонкий слой крупы (манной, гречневой или любой другой). Лучше, если посуда будет раз</w:t>
      </w:r>
      <w:r w:rsidR="00FE7C1D" w:rsidRPr="00E11C6E"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  <w:softHyphen/>
        <w:t>ноцветная.</w:t>
      </w:r>
    </w:p>
    <w:p w:rsidR="00FE7C1D" w:rsidRPr="00E11C6E" w:rsidRDefault="00FE7C1D" w:rsidP="00FE7C1D">
      <w:pPr>
        <w:pStyle w:val="Style2"/>
        <w:widowControl/>
        <w:spacing w:line="240" w:lineRule="auto"/>
        <w:ind w:firstLine="384"/>
        <w:jc w:val="left"/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</w:pPr>
      <w:r w:rsidRPr="00E11C6E"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  <w:t>Указательный пальчик ребенка превращается в волшебный карандаш, который будет рисовать цветок, мордочку.</w:t>
      </w:r>
      <w:r w:rsidRPr="00E11C6E">
        <w:rPr>
          <w:rFonts w:ascii="Arbat" w:hAnsi="Arbat"/>
          <w:noProof/>
          <w:color w:val="31849B" w:themeColor="accent5" w:themeShade="BF"/>
          <w:sz w:val="32"/>
          <w:szCs w:val="32"/>
        </w:rPr>
        <w:t xml:space="preserve"> </w:t>
      </w:r>
    </w:p>
    <w:p w:rsidR="00E13357" w:rsidRPr="00E11C6E" w:rsidRDefault="00E13357" w:rsidP="00352AF7">
      <w:pPr>
        <w:rPr>
          <w:rFonts w:ascii="Arbat" w:hAnsi="Arbat" w:cs="Times New Roman"/>
          <w:color w:val="31849B" w:themeColor="accent5" w:themeShade="BF"/>
          <w:sz w:val="28"/>
          <w:szCs w:val="28"/>
        </w:rPr>
      </w:pPr>
    </w:p>
    <w:p w:rsidR="00FE7C1D" w:rsidRPr="00E13357" w:rsidRDefault="00FE7C1D" w:rsidP="00E11C6E">
      <w:pPr>
        <w:pStyle w:val="2"/>
        <w:spacing w:before="0" w:beforeAutospacing="0" w:after="0" w:afterAutospacing="0"/>
        <w:jc w:val="center"/>
        <w:rPr>
          <w:rFonts w:ascii="a_DomInoRevObl" w:hAnsi="a_DomInoRevObl"/>
          <w:i/>
          <w:color w:val="00B050"/>
          <w:sz w:val="40"/>
          <w:szCs w:val="40"/>
        </w:rPr>
      </w:pPr>
      <w:r w:rsidRPr="00E13357">
        <w:rPr>
          <w:rFonts w:ascii="a_DomInoRevObl" w:hAnsi="a_DomInoRevObl"/>
          <w:i/>
          <w:color w:val="00B050"/>
          <w:sz w:val="40"/>
          <w:szCs w:val="40"/>
        </w:rPr>
        <w:t>Золушка</w:t>
      </w:r>
    </w:p>
    <w:p w:rsidR="00E11C6E" w:rsidRPr="00E13357" w:rsidRDefault="00E13357" w:rsidP="00FE7C1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112395</wp:posOffset>
            </wp:positionV>
            <wp:extent cx="1367155" cy="1800225"/>
            <wp:effectExtent l="19050" t="0" r="4445" b="0"/>
            <wp:wrapSquare wrapText="bothSides"/>
            <wp:docPr id="2" name="Рисунок 2" descr="D:\Логопедия\Картинки\Январь 2011\1264361396_7itb5a6ozlexpo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артинки\Январь 2011\1264361396_7itb5a6ozlexpot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992" b="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C1D" w:rsidRPr="00E13357" w:rsidRDefault="00FE7C1D" w:rsidP="00FE7C1D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</w:rPr>
      </w:pPr>
      <w:r w:rsidRPr="00E13357">
        <w:rPr>
          <w:rFonts w:ascii="Arbat" w:eastAsia="Times New Roman" w:hAnsi="Arbat" w:cs="Times New Roman"/>
          <w:color w:val="31849B" w:themeColor="accent5" w:themeShade="BF"/>
          <w:sz w:val="28"/>
          <w:szCs w:val="28"/>
        </w:rPr>
        <w:t xml:space="preserve">Насыпьте в миску макароны разного сорта (ракушки, спиральки, трубочки) и предложите малышу их рассортировать. </w:t>
      </w:r>
    </w:p>
    <w:p w:rsidR="00FE7C1D" w:rsidRPr="00E13357" w:rsidRDefault="00FE7C1D" w:rsidP="00FE7C1D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</w:rPr>
      </w:pPr>
      <w:r w:rsidRPr="00E13357">
        <w:rPr>
          <w:rFonts w:ascii="Arbat" w:eastAsia="Times New Roman" w:hAnsi="Arbat" w:cs="Times New Roman"/>
          <w:color w:val="31849B" w:themeColor="accent5" w:themeShade="BF"/>
          <w:sz w:val="28"/>
          <w:szCs w:val="28"/>
        </w:rPr>
        <w:t>Посчитайте вместе с ребенком, сколько макарон каждого сорта было в миске.</w:t>
      </w:r>
    </w:p>
    <w:p w:rsidR="00FE7C1D" w:rsidRPr="00E13357" w:rsidRDefault="00FE7C1D" w:rsidP="00FE7C1D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</w:rPr>
      </w:pPr>
      <w:r w:rsidRPr="00E13357">
        <w:rPr>
          <w:rFonts w:ascii="Arbat" w:eastAsia="Times New Roman" w:hAnsi="Arbat" w:cs="Times New Roman"/>
          <w:color w:val="31849B" w:themeColor="accent5" w:themeShade="BF"/>
          <w:sz w:val="28"/>
          <w:szCs w:val="28"/>
        </w:rPr>
        <w:t>Кроме того, макароны-трубочки можно нанизывать на шнурок, получатся бусы. Одновременно тренируется мелкая моторика.</w:t>
      </w:r>
    </w:p>
    <w:p w:rsidR="00E13357" w:rsidRPr="00062010" w:rsidRDefault="00E13357" w:rsidP="00FE7C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E7C1D" w:rsidRPr="00E13357" w:rsidRDefault="00FE7C1D" w:rsidP="00864955">
      <w:pPr>
        <w:pStyle w:val="Style5"/>
        <w:widowControl/>
        <w:jc w:val="center"/>
        <w:rPr>
          <w:rStyle w:val="FontStyle13"/>
          <w:rFonts w:ascii="a_DomInoRevObl" w:hAnsi="a_DomInoRevObl" w:cs="Times New Roman"/>
          <w:b w:val="0"/>
          <w:color w:val="00B050"/>
          <w:sz w:val="40"/>
          <w:szCs w:val="40"/>
        </w:rPr>
      </w:pPr>
      <w:r w:rsidRPr="00E13357">
        <w:rPr>
          <w:rStyle w:val="FontStyle13"/>
          <w:rFonts w:ascii="a_DomInoRevObl" w:hAnsi="a_DomInoRevObl" w:cs="Times New Roman"/>
          <w:color w:val="00B050"/>
          <w:sz w:val="40"/>
          <w:szCs w:val="40"/>
        </w:rPr>
        <w:t>Волшебные макароны</w:t>
      </w:r>
    </w:p>
    <w:p w:rsidR="00E13357" w:rsidRPr="00E13357" w:rsidRDefault="00E13357" w:rsidP="00FE7C1D">
      <w:pPr>
        <w:pStyle w:val="Style6"/>
        <w:widowControl/>
        <w:spacing w:line="240" w:lineRule="auto"/>
        <w:ind w:firstLine="0"/>
        <w:jc w:val="left"/>
        <w:rPr>
          <w:rStyle w:val="FontStyle12"/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5983605</wp:posOffset>
            </wp:positionH>
            <wp:positionV relativeFrom="paragraph">
              <wp:posOffset>118110</wp:posOffset>
            </wp:positionV>
            <wp:extent cx="895350" cy="819150"/>
            <wp:effectExtent l="19050" t="0" r="0" b="0"/>
            <wp:wrapSquare wrapText="bothSides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C1D" w:rsidRPr="00E13357" w:rsidRDefault="00AA40B2" w:rsidP="00FE7C1D">
      <w:pPr>
        <w:pStyle w:val="Style6"/>
        <w:widowControl/>
        <w:spacing w:line="240" w:lineRule="auto"/>
        <w:ind w:firstLine="0"/>
        <w:jc w:val="left"/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</w:pPr>
      <w:r w:rsidRPr="00E13357">
        <w:rPr>
          <w:rFonts w:ascii="Arbat" w:hAnsi="Arbat" w:cs="Times New Roman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163195</wp:posOffset>
            </wp:positionV>
            <wp:extent cx="1330325" cy="1323975"/>
            <wp:effectExtent l="19050" t="0" r="3175" b="0"/>
            <wp:wrapSquare wrapText="bothSides"/>
            <wp:docPr id="8" name="Рисунок 5" descr="D:\Логопедия\Картинки\Январь 2011\kolyos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Картинки\Январь 2011\kolyosiki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C1D" w:rsidRPr="00E13357"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  <w:t>И травку, и цветы, и солнышко можно выложить из макаронных изделий.</w:t>
      </w:r>
    </w:p>
    <w:p w:rsidR="00FE7C1D" w:rsidRPr="00E13357" w:rsidRDefault="00FE7C1D" w:rsidP="00FE7C1D">
      <w:pPr>
        <w:pStyle w:val="Style6"/>
        <w:widowControl/>
        <w:spacing w:line="240" w:lineRule="auto"/>
        <w:ind w:firstLine="0"/>
        <w:jc w:val="left"/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</w:pPr>
      <w:r w:rsidRPr="00E13357"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  <w:t>Вы смело можете придумать свои игры!</w:t>
      </w:r>
      <w:r w:rsidRPr="00E13357">
        <w:rPr>
          <w:rFonts w:ascii="Arbat" w:hAnsi="Arbat" w:cs="Times New Roman"/>
          <w:noProof/>
          <w:color w:val="31849B" w:themeColor="accent5" w:themeShade="BF"/>
          <w:sz w:val="28"/>
          <w:szCs w:val="28"/>
        </w:rPr>
        <w:t xml:space="preserve"> </w:t>
      </w:r>
    </w:p>
    <w:p w:rsidR="00FE7C1D" w:rsidRPr="00E13357" w:rsidRDefault="00FE7C1D" w:rsidP="00FE7C1D">
      <w:pPr>
        <w:pStyle w:val="2"/>
        <w:spacing w:before="0" w:beforeAutospacing="0" w:after="0" w:afterAutospacing="0"/>
        <w:rPr>
          <w:rFonts w:ascii="Arbat" w:hAnsi="Arbat"/>
          <w:b w:val="0"/>
          <w:color w:val="31849B" w:themeColor="accent5" w:themeShade="BF"/>
          <w:sz w:val="28"/>
          <w:szCs w:val="28"/>
        </w:rPr>
      </w:pPr>
      <w:r w:rsidRPr="00E13357">
        <w:rPr>
          <w:rFonts w:ascii="Arbat" w:hAnsi="Arbat"/>
          <w:b w:val="0"/>
          <w:color w:val="31849B" w:themeColor="accent5" w:themeShade="BF"/>
          <w:sz w:val="28"/>
          <w:szCs w:val="28"/>
        </w:rPr>
        <w:t>Настольный хоккей</w:t>
      </w:r>
    </w:p>
    <w:p w:rsidR="00FE7C1D" w:rsidRPr="00E13357" w:rsidRDefault="00E13357" w:rsidP="00FE7C1D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>
        <w:rPr>
          <w:rFonts w:ascii="Arbat" w:hAnsi="Arbat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4729480</wp:posOffset>
            </wp:positionH>
            <wp:positionV relativeFrom="paragraph">
              <wp:posOffset>18415</wp:posOffset>
            </wp:positionV>
            <wp:extent cx="910590" cy="819150"/>
            <wp:effectExtent l="19050" t="0" r="3810" b="0"/>
            <wp:wrapSquare wrapText="bothSides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C1D" w:rsidRPr="00E13357">
        <w:rPr>
          <w:rFonts w:ascii="Arbat" w:hAnsi="Arbat"/>
          <w:color w:val="31849B" w:themeColor="accent5" w:themeShade="BF"/>
          <w:sz w:val="28"/>
          <w:szCs w:val="28"/>
        </w:rPr>
        <w:t xml:space="preserve">Поставьте на стол поднос или картонную коробку от конфет (это будет хоккейное поле, углы – ворота). Дайте ребенку горошину (мяч) и трубочку-соломинку от пакета с соком (клюшка). </w:t>
      </w:r>
    </w:p>
    <w:p w:rsidR="00FE7C1D" w:rsidRPr="00E13357" w:rsidRDefault="00E13357" w:rsidP="00FE7C1D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>
        <w:rPr>
          <w:rFonts w:ascii="Arbat" w:hAnsi="Arbat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5964555</wp:posOffset>
            </wp:positionH>
            <wp:positionV relativeFrom="paragraph">
              <wp:posOffset>93345</wp:posOffset>
            </wp:positionV>
            <wp:extent cx="971550" cy="962025"/>
            <wp:effectExtent l="19050" t="0" r="0" b="0"/>
            <wp:wrapSquare wrapText="bothSides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C1D" w:rsidRPr="00E13357">
        <w:rPr>
          <w:rFonts w:ascii="Arbat" w:hAnsi="Arbat"/>
          <w:color w:val="31849B" w:themeColor="accent5" w:themeShade="BF"/>
          <w:sz w:val="28"/>
          <w:szCs w:val="28"/>
        </w:rPr>
        <w:t xml:space="preserve">Пусть малыш поиграет в хоккей, пока вы занимаетесь делами. </w:t>
      </w:r>
    </w:p>
    <w:p w:rsidR="00FE7C1D" w:rsidRPr="00E13357" w:rsidRDefault="00FE7C1D" w:rsidP="00FE7C1D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E13357">
        <w:rPr>
          <w:rFonts w:ascii="Arbat" w:hAnsi="Arbat"/>
          <w:color w:val="31849B" w:themeColor="accent5" w:themeShade="BF"/>
          <w:sz w:val="28"/>
          <w:szCs w:val="28"/>
        </w:rPr>
        <w:t>Эта «простая» игра тренирует ловкость и координацию движений.</w:t>
      </w:r>
    </w:p>
    <w:p w:rsidR="00352AF7" w:rsidRDefault="00352AF7" w:rsidP="00352AF7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FE7C1D" w:rsidRDefault="00FE7C1D" w:rsidP="00352AF7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C56CED" w:rsidRDefault="00C56CED" w:rsidP="00AA40B2">
      <w:pPr>
        <w:jc w:val="center"/>
        <w:rPr>
          <w:rFonts w:ascii="a_DomInoRevObl" w:hAnsi="a_DomInoRevObl" w:cs="Times New Roman"/>
          <w:b/>
          <w:i/>
          <w:color w:val="00B050"/>
          <w:sz w:val="40"/>
          <w:szCs w:val="40"/>
        </w:rPr>
      </w:pPr>
    </w:p>
    <w:p w:rsidR="00C56CED" w:rsidRDefault="00C56CED" w:rsidP="00AA40B2">
      <w:pPr>
        <w:jc w:val="center"/>
        <w:rPr>
          <w:rFonts w:ascii="a_DomInoRevObl" w:hAnsi="a_DomInoRevObl" w:cs="Times New Roman"/>
          <w:b/>
          <w:i/>
          <w:color w:val="00B050"/>
          <w:sz w:val="40"/>
          <w:szCs w:val="40"/>
        </w:rPr>
      </w:pPr>
    </w:p>
    <w:p w:rsidR="00C56CED" w:rsidRDefault="00C56CED" w:rsidP="00AA40B2">
      <w:pPr>
        <w:jc w:val="center"/>
        <w:rPr>
          <w:rFonts w:ascii="a_DomInoRevObl" w:hAnsi="a_DomInoRevObl" w:cs="Times New Roman"/>
          <w:b/>
          <w:i/>
          <w:color w:val="00B050"/>
          <w:sz w:val="40"/>
          <w:szCs w:val="40"/>
        </w:rPr>
      </w:pPr>
    </w:p>
    <w:p w:rsidR="00C56CED" w:rsidRDefault="00C56CED" w:rsidP="00AA40B2">
      <w:pPr>
        <w:jc w:val="center"/>
        <w:rPr>
          <w:rFonts w:ascii="a_DomInoRevObl" w:hAnsi="a_DomInoRevObl" w:cs="Times New Roman"/>
          <w:b/>
          <w:i/>
          <w:color w:val="00B050"/>
          <w:sz w:val="40"/>
          <w:szCs w:val="40"/>
        </w:rPr>
      </w:pPr>
    </w:p>
    <w:p w:rsidR="009F1A1E" w:rsidRPr="00E13357" w:rsidRDefault="00E13357" w:rsidP="00AA40B2">
      <w:pPr>
        <w:jc w:val="center"/>
        <w:rPr>
          <w:rFonts w:ascii="a_DomInoRevObl" w:hAnsi="a_DomInoRevObl" w:cs="Times New Roman"/>
          <w:b/>
          <w:i/>
          <w:color w:val="00B050"/>
          <w:sz w:val="40"/>
          <w:szCs w:val="40"/>
        </w:rPr>
      </w:pPr>
      <w:r>
        <w:rPr>
          <w:rFonts w:ascii="a_DomInoRevObl" w:hAnsi="a_DomInoRevObl" w:cs="Times New Roman"/>
          <w:b/>
          <w:i/>
          <w:color w:val="00B050"/>
          <w:sz w:val="40"/>
          <w:szCs w:val="40"/>
        </w:rPr>
        <w:lastRenderedPageBreak/>
        <w:t>К</w:t>
      </w:r>
      <w:r w:rsidR="00AA40B2" w:rsidRPr="00E13357">
        <w:rPr>
          <w:rFonts w:ascii="a_DomInoRevObl" w:hAnsi="a_DomInoRevObl" w:cs="Times New Roman"/>
          <w:b/>
          <w:i/>
          <w:color w:val="00B050"/>
          <w:sz w:val="40"/>
          <w:szCs w:val="40"/>
        </w:rPr>
        <w:t>артины из скорлупы</w:t>
      </w:r>
    </w:p>
    <w:p w:rsidR="00FE7C1D" w:rsidRPr="00E13357" w:rsidRDefault="00FE7C1D" w:rsidP="00352AF7">
      <w:pPr>
        <w:rPr>
          <w:rFonts w:ascii="Times New Roman" w:hAnsi="Times New Roman" w:cs="Times New Roman"/>
          <w:color w:val="00B050"/>
          <w:sz w:val="16"/>
          <w:szCs w:val="16"/>
        </w:rPr>
      </w:pPr>
    </w:p>
    <w:p w:rsidR="00590947" w:rsidRPr="00E13357" w:rsidRDefault="00E13357" w:rsidP="00352AF7">
      <w:pPr>
        <w:pStyle w:val="a3"/>
        <w:ind w:left="0"/>
        <w:rPr>
          <w:rFonts w:ascii="Arbat" w:hAnsi="Arbat" w:cs="Times New Roman"/>
          <w:color w:val="31849B" w:themeColor="accent5" w:themeShade="BF"/>
          <w:sz w:val="28"/>
          <w:szCs w:val="28"/>
        </w:rPr>
      </w:pPr>
      <w:r>
        <w:rPr>
          <w:rFonts w:ascii="Arbat" w:hAnsi="Arbat" w:cs="Times New Roman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491490</wp:posOffset>
            </wp:positionV>
            <wp:extent cx="2073910" cy="1647825"/>
            <wp:effectExtent l="19050" t="0" r="2540" b="0"/>
            <wp:wrapSquare wrapText="bothSides"/>
            <wp:docPr id="4" name="Рисунок 3" descr="D:\Логопедия\Картинки\Январь 2011\10_02_07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Картинки\Январь 2011\10_02_07 0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2AF7" w:rsidRPr="00E13357">
        <w:rPr>
          <w:rFonts w:ascii="Arbat" w:hAnsi="Arbat" w:cs="Times New Roman"/>
          <w:color w:val="31849B" w:themeColor="accent5" w:themeShade="BF"/>
          <w:sz w:val="28"/>
          <w:szCs w:val="28"/>
        </w:rPr>
        <w:t>Н</w:t>
      </w:r>
      <w:r w:rsidR="00590947" w:rsidRPr="00E13357">
        <w:rPr>
          <w:rFonts w:ascii="Arbat" w:hAnsi="Arbat" w:cs="Times New Roman"/>
          <w:color w:val="31849B" w:themeColor="accent5" w:themeShade="BF"/>
          <w:sz w:val="28"/>
          <w:szCs w:val="28"/>
        </w:rPr>
        <w:t>е выбрасывайте скорлупу вар</w:t>
      </w:r>
      <w:r w:rsidR="00590947" w:rsidRPr="00E13357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="00590947" w:rsidRPr="00E13357">
        <w:rPr>
          <w:rFonts w:ascii="Arbat" w:hAnsi="Arbat" w:cs="Times New Roman"/>
          <w:color w:val="31849B" w:themeColor="accent5" w:themeShade="BF"/>
          <w:sz w:val="28"/>
          <w:szCs w:val="28"/>
        </w:rPr>
        <w:t>ных яиц, она послужит прекрасным материалом для детских аппликаций. Раскрошите скорлупу на кусочки, которые реб</w:t>
      </w:r>
      <w:r w:rsidR="00590947" w:rsidRPr="00E13357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="00590947" w:rsidRPr="00E13357">
        <w:rPr>
          <w:rFonts w:ascii="Arbat" w:hAnsi="Arbat" w:cs="Times New Roman"/>
          <w:color w:val="31849B" w:themeColor="accent5" w:themeShade="BF"/>
          <w:sz w:val="28"/>
          <w:szCs w:val="28"/>
        </w:rPr>
        <w:t>нок мог бы легко брать пальчиками, раскрасьте е</w:t>
      </w:r>
      <w:r w:rsidR="00590947" w:rsidRPr="00E13357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="00590947" w:rsidRPr="00E13357">
        <w:rPr>
          <w:rFonts w:ascii="Arbat" w:hAnsi="Arbat" w:cs="Times New Roman"/>
          <w:color w:val="31849B" w:themeColor="accent5" w:themeShade="BF"/>
          <w:sz w:val="28"/>
          <w:szCs w:val="28"/>
        </w:rPr>
        <w:t xml:space="preserve"> любыми доступными красителями. Сначала нанесите на картон тонкий слой пластилина, он будет фоном, а затем выкладывайте рисунок или узор из кусочков яичной скорлупы.</w:t>
      </w:r>
    </w:p>
    <w:p w:rsidR="00AA40B2" w:rsidRDefault="00AA40B2" w:rsidP="00352AF7">
      <w:pPr>
        <w:pStyle w:val="a3"/>
        <w:ind w:left="0"/>
        <w:rPr>
          <w:rFonts w:ascii="Times New Roman" w:hAnsi="Times New Roman" w:cs="Times New Roman"/>
          <w:color w:val="0070C0"/>
          <w:sz w:val="28"/>
          <w:szCs w:val="28"/>
        </w:rPr>
      </w:pPr>
    </w:p>
    <w:p w:rsidR="00590947" w:rsidRPr="00D63AF2" w:rsidRDefault="006B18BF" w:rsidP="00AA40B2">
      <w:pPr>
        <w:pStyle w:val="a3"/>
        <w:ind w:left="0"/>
        <w:jc w:val="center"/>
        <w:rPr>
          <w:rFonts w:ascii="a_DomInoRevObl" w:hAnsi="a_DomInoRevObl" w:cs="Times New Roman"/>
          <w:b/>
          <w:i/>
          <w:color w:val="00B050"/>
          <w:sz w:val="40"/>
          <w:szCs w:val="40"/>
        </w:rPr>
      </w:pPr>
      <w:r>
        <w:rPr>
          <w:rFonts w:ascii="a_DomInoRevObl" w:hAnsi="a_DomInoRevObl" w:cs="Times New Roman"/>
          <w:b/>
          <w:i/>
          <w:color w:val="00B050"/>
          <w:sz w:val="40"/>
          <w:szCs w:val="40"/>
        </w:rPr>
        <w:t>И</w:t>
      </w:r>
      <w:r w:rsidR="00AA40B2" w:rsidRPr="00D63AF2">
        <w:rPr>
          <w:rFonts w:ascii="a_DomInoRevObl" w:hAnsi="a_DomInoRevObl" w:cs="Times New Roman"/>
          <w:b/>
          <w:i/>
          <w:color w:val="00B050"/>
          <w:sz w:val="40"/>
          <w:szCs w:val="40"/>
        </w:rPr>
        <w:t>гры с солёным тестом</w:t>
      </w:r>
    </w:p>
    <w:p w:rsidR="00E13357" w:rsidRPr="00D63AF2" w:rsidRDefault="00E13357" w:rsidP="00AA40B2">
      <w:pPr>
        <w:pStyle w:val="a3"/>
        <w:ind w:left="0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590947" w:rsidRDefault="00D63AF2" w:rsidP="00352AF7">
      <w:pPr>
        <w:pStyle w:val="a3"/>
        <w:ind w:left="0"/>
        <w:rPr>
          <w:rFonts w:ascii="Arbat" w:hAnsi="Arbat" w:cs="Times New Roman"/>
          <w:color w:val="31849B" w:themeColor="accent5" w:themeShade="BF"/>
          <w:sz w:val="28"/>
          <w:szCs w:val="28"/>
        </w:rPr>
      </w:pPr>
      <w:r>
        <w:rPr>
          <w:rFonts w:ascii="Arbat" w:hAnsi="Arbat" w:cs="Times New Roman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420370</wp:posOffset>
            </wp:positionV>
            <wp:extent cx="2284095" cy="1714500"/>
            <wp:effectExtent l="19050" t="0" r="1905" b="0"/>
            <wp:wrapSquare wrapText="bothSides"/>
            <wp:docPr id="7" name="Рисунок 4" descr="D:\Логопедия\Картинки\Январь 2011\12428102711e5b4dd05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гопедия\Картинки\Январь 2011\12428102711e5b4dd057c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2AF7" w:rsidRPr="00D63AF2">
        <w:rPr>
          <w:rFonts w:ascii="Arbat" w:hAnsi="Arbat" w:cs="Times New Roman"/>
          <w:color w:val="31849B" w:themeColor="accent5" w:themeShade="BF"/>
          <w:sz w:val="28"/>
          <w:szCs w:val="28"/>
        </w:rPr>
        <w:t>У</w:t>
      </w:r>
      <w:r w:rsidR="00590947" w:rsidRPr="00D63AF2">
        <w:rPr>
          <w:rFonts w:ascii="Arbat" w:hAnsi="Arbat" w:cs="Times New Roman"/>
          <w:color w:val="31849B" w:themeColor="accent5" w:themeShade="BF"/>
          <w:sz w:val="28"/>
          <w:szCs w:val="28"/>
        </w:rPr>
        <w:t>влекательными могут быть игры с сол</w:t>
      </w:r>
      <w:r w:rsidR="00590947" w:rsidRPr="00D63AF2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="00590947" w:rsidRPr="00D63AF2">
        <w:rPr>
          <w:rFonts w:ascii="Arbat" w:hAnsi="Arbat" w:cs="Times New Roman"/>
          <w:color w:val="31849B" w:themeColor="accent5" w:themeShade="BF"/>
          <w:sz w:val="28"/>
          <w:szCs w:val="28"/>
        </w:rPr>
        <w:t>ным тестом. Поделки из него хранятся очень долго, ими даже можно играть. Рецепт приготовления теста прост: два стакана муки, один стакан соли, один стакан воды (е</w:t>
      </w:r>
      <w:r w:rsidR="00590947" w:rsidRPr="00D63AF2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="00590947" w:rsidRPr="00D63AF2">
        <w:rPr>
          <w:rFonts w:ascii="Arbat" w:hAnsi="Arbat" w:cs="Times New Roman"/>
          <w:color w:val="31849B" w:themeColor="accent5" w:themeShade="BF"/>
          <w:sz w:val="28"/>
          <w:szCs w:val="28"/>
        </w:rPr>
        <w:t xml:space="preserve"> можно подкрасить), две столовые ложки растительного масла – вс</w:t>
      </w:r>
      <w:r w:rsidR="00590947" w:rsidRPr="00D63AF2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="00590947" w:rsidRPr="00D63AF2">
        <w:rPr>
          <w:rFonts w:ascii="Arbat" w:hAnsi="Arbat" w:cs="Times New Roman"/>
          <w:color w:val="31849B" w:themeColor="accent5" w:themeShade="BF"/>
          <w:sz w:val="28"/>
          <w:szCs w:val="28"/>
        </w:rPr>
        <w:t xml:space="preserve"> смешать, чуть подогреть и получится мягкий комок. Лепите на </w:t>
      </w:r>
      <w:r w:rsidR="00AA40B2" w:rsidRPr="00D63AF2">
        <w:rPr>
          <w:rFonts w:ascii="Arbat" w:hAnsi="Arbat" w:cs="Times New Roman"/>
          <w:color w:val="31849B" w:themeColor="accent5" w:themeShade="BF"/>
          <w:sz w:val="28"/>
          <w:szCs w:val="28"/>
        </w:rPr>
        <w:t xml:space="preserve"> </w:t>
      </w:r>
      <w:r w:rsidR="00590947" w:rsidRPr="00D63AF2">
        <w:rPr>
          <w:rFonts w:ascii="Arbat" w:hAnsi="Arbat" w:cs="Times New Roman"/>
          <w:color w:val="31849B" w:themeColor="accent5" w:themeShade="BF"/>
          <w:sz w:val="28"/>
          <w:szCs w:val="28"/>
        </w:rPr>
        <w:t>здоровье!</w:t>
      </w:r>
    </w:p>
    <w:p w:rsidR="008525CF" w:rsidRPr="00D63AF2" w:rsidRDefault="008525CF" w:rsidP="00352AF7">
      <w:pPr>
        <w:pStyle w:val="a3"/>
        <w:ind w:left="0"/>
        <w:rPr>
          <w:rFonts w:ascii="Arbat" w:hAnsi="Arbat" w:cs="Times New Roman"/>
          <w:color w:val="31849B" w:themeColor="accent5" w:themeShade="BF"/>
          <w:sz w:val="28"/>
          <w:szCs w:val="28"/>
        </w:rPr>
      </w:pPr>
    </w:p>
    <w:p w:rsidR="00FE7C1D" w:rsidRPr="008525CF" w:rsidRDefault="00FE7C1D" w:rsidP="008525CF">
      <w:pPr>
        <w:pStyle w:val="2"/>
        <w:spacing w:before="0" w:beforeAutospacing="0" w:after="0" w:afterAutospacing="0"/>
        <w:jc w:val="center"/>
        <w:rPr>
          <w:rFonts w:ascii="a_DomInoRevObl" w:hAnsi="a_DomInoRevObl"/>
          <w:i/>
          <w:color w:val="00B050"/>
          <w:sz w:val="40"/>
          <w:szCs w:val="40"/>
        </w:rPr>
      </w:pPr>
      <w:r w:rsidRPr="008525CF">
        <w:rPr>
          <w:rFonts w:ascii="a_DomInoRevObl" w:hAnsi="a_DomInoRevObl"/>
          <w:i/>
          <w:color w:val="00B050"/>
          <w:sz w:val="40"/>
          <w:szCs w:val="40"/>
        </w:rPr>
        <w:t>Лепка из теста</w:t>
      </w:r>
    </w:p>
    <w:p w:rsidR="008525CF" w:rsidRPr="008525CF" w:rsidRDefault="008525CF" w:rsidP="008525CF">
      <w:pPr>
        <w:pStyle w:val="2"/>
        <w:spacing w:before="0" w:beforeAutospacing="0" w:after="0" w:afterAutospacing="0"/>
        <w:jc w:val="center"/>
        <w:rPr>
          <w:b w:val="0"/>
          <w:sz w:val="16"/>
          <w:szCs w:val="16"/>
        </w:rPr>
      </w:pPr>
    </w:p>
    <w:p w:rsidR="00FE7C1D" w:rsidRPr="008525CF" w:rsidRDefault="00FE7C1D" w:rsidP="00FE7C1D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381000</wp:posOffset>
            </wp:positionV>
            <wp:extent cx="2225675" cy="1666875"/>
            <wp:effectExtent l="19050" t="0" r="3175" b="0"/>
            <wp:wrapSquare wrapText="bothSides"/>
            <wp:docPr id="20" name="Рисунок 6" descr="D:\Логопедия\Картинки\Январь 2011\c839675a29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артинки\Январь 2011\c839675a29c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Если вы замесили тесто, то сделайте и для вашего ребенка небольшой кусочек теста из 1,5 чашек муки, 0,5 столовой ложки соли, 0,25 чашки воды (добавлять постепенно) и 0,25 чашки растительного масла (добавлять постепенно), можете еще добавить немного краски. </w:t>
      </w:r>
    </w:p>
    <w:p w:rsidR="00FE7C1D" w:rsidRPr="008525CF" w:rsidRDefault="00FE7C1D" w:rsidP="00FE7C1D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>Пусть ребенок вылепит из этого теста игрушки, еду для кукол, или просто помнет в своих ручках.</w:t>
      </w:r>
    </w:p>
    <w:p w:rsidR="00FE7C1D" w:rsidRPr="008525CF" w:rsidRDefault="00FE7C1D" w:rsidP="00FE7C1D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Такое тесто, упакованное в полиэтиленовый пакет, можно долго хранить в холодильнике. </w:t>
      </w:r>
    </w:p>
    <w:p w:rsidR="008525CF" w:rsidRDefault="008525CF" w:rsidP="008525CF">
      <w:pPr>
        <w:pStyle w:val="Style3"/>
        <w:widowControl/>
        <w:rPr>
          <w:sz w:val="32"/>
          <w:szCs w:val="32"/>
        </w:rPr>
      </w:pPr>
    </w:p>
    <w:p w:rsidR="00590947" w:rsidRPr="008525CF" w:rsidRDefault="00590947" w:rsidP="008525CF">
      <w:pPr>
        <w:pStyle w:val="Style3"/>
        <w:widowControl/>
        <w:jc w:val="center"/>
        <w:rPr>
          <w:rStyle w:val="FontStyle13"/>
          <w:rFonts w:ascii="a_DomInoRevObl" w:hAnsi="a_DomInoRevObl" w:cs="Times New Roman"/>
          <w:b w:val="0"/>
          <w:bCs w:val="0"/>
          <w:i w:val="0"/>
          <w:iCs w:val="0"/>
          <w:color w:val="00B050"/>
          <w:sz w:val="40"/>
          <w:szCs w:val="40"/>
        </w:rPr>
      </w:pPr>
      <w:r w:rsidRPr="008525CF">
        <w:rPr>
          <w:rStyle w:val="FontStyle13"/>
          <w:rFonts w:ascii="a_DomInoRevObl" w:hAnsi="a_DomInoRevObl" w:cs="Times New Roman"/>
          <w:color w:val="00B050"/>
          <w:sz w:val="40"/>
          <w:szCs w:val="40"/>
        </w:rPr>
        <w:t>Игры со спичками</w:t>
      </w:r>
    </w:p>
    <w:p w:rsidR="008525CF" w:rsidRPr="008525CF" w:rsidRDefault="008525CF" w:rsidP="00590947">
      <w:pPr>
        <w:pStyle w:val="Style4"/>
        <w:widowControl/>
        <w:spacing w:line="240" w:lineRule="auto"/>
        <w:jc w:val="left"/>
        <w:rPr>
          <w:rStyle w:val="FontStyle12"/>
          <w:rFonts w:ascii="Times New Roman" w:hAnsi="Times New Roman" w:cs="Times New Roman"/>
          <w:sz w:val="16"/>
          <w:szCs w:val="16"/>
        </w:rPr>
      </w:pPr>
    </w:p>
    <w:p w:rsidR="00590947" w:rsidRPr="008525CF" w:rsidRDefault="008525CF" w:rsidP="00590947">
      <w:pPr>
        <w:pStyle w:val="Style4"/>
        <w:widowControl/>
        <w:spacing w:line="240" w:lineRule="auto"/>
        <w:jc w:val="left"/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</w:pPr>
      <w:r>
        <w:rPr>
          <w:rFonts w:ascii="Arbat" w:hAnsi="Arbat" w:cs="Times New Roman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-1905</wp:posOffset>
            </wp:positionV>
            <wp:extent cx="1304925" cy="1304925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947" w:rsidRPr="008525CF"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  <w:t xml:space="preserve">Кто сказал, что спички детям не игрушка? Поиграем? </w:t>
      </w:r>
      <w:r w:rsidR="00590947" w:rsidRPr="008525CF">
        <w:rPr>
          <w:rStyle w:val="FontStyle12"/>
          <w:rFonts w:ascii="Arbat" w:hAnsi="Arbat" w:cs="Times New Roman"/>
          <w:color w:val="31849B" w:themeColor="accent5" w:themeShade="BF"/>
          <w:sz w:val="28"/>
          <w:szCs w:val="28"/>
        </w:rPr>
        <w:br/>
        <w:t>Из спичек можно сложить травку, цветок.</w:t>
      </w:r>
    </w:p>
    <w:p w:rsidR="00590947" w:rsidRDefault="00590947" w:rsidP="00590947">
      <w:pPr>
        <w:pStyle w:val="Style5"/>
        <w:widowControl/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</w:pPr>
    </w:p>
    <w:p w:rsidR="00590947" w:rsidRPr="00EA4B22" w:rsidRDefault="00590947" w:rsidP="00590947">
      <w:pPr>
        <w:keepNext/>
        <w:framePr w:dropCap="drop" w:lines="3" w:wrap="around" w:vAnchor="text" w:hAnchor="text"/>
        <w:textAlignment w:val="baseline"/>
        <w:rPr>
          <w:rFonts w:ascii="Times New Roman" w:hAnsi="Times New Roman" w:cs="Times New Roman"/>
          <w:b/>
          <w:i/>
          <w:position w:val="-13"/>
          <w:sz w:val="28"/>
          <w:szCs w:val="28"/>
        </w:rPr>
      </w:pPr>
    </w:p>
    <w:p w:rsidR="00590947" w:rsidRDefault="00590947" w:rsidP="0059094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90947" w:rsidRDefault="00590947" w:rsidP="0059094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90947" w:rsidRPr="008525CF" w:rsidRDefault="00590947" w:rsidP="00864955">
      <w:pPr>
        <w:pStyle w:val="a3"/>
        <w:spacing w:after="0" w:line="240" w:lineRule="auto"/>
        <w:ind w:left="0"/>
        <w:jc w:val="center"/>
        <w:rPr>
          <w:rFonts w:ascii="a_DomInoRevObl" w:hAnsi="a_DomInoRevObl" w:cs="Times New Roman"/>
          <w:b/>
          <w:i/>
          <w:color w:val="00B050"/>
          <w:sz w:val="40"/>
          <w:szCs w:val="40"/>
        </w:rPr>
      </w:pPr>
      <w:r w:rsidRPr="008525CF">
        <w:rPr>
          <w:rFonts w:ascii="a_DomInoRevObl" w:hAnsi="a_DomInoRevObl" w:cs="Times New Roman"/>
          <w:b/>
          <w:i/>
          <w:color w:val="00B050"/>
          <w:sz w:val="40"/>
          <w:szCs w:val="40"/>
        </w:rPr>
        <w:t>Что звучит?</w:t>
      </w:r>
    </w:p>
    <w:p w:rsidR="008525CF" w:rsidRPr="008525CF" w:rsidRDefault="008525CF" w:rsidP="0086495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36830</wp:posOffset>
            </wp:positionV>
            <wp:extent cx="1419225" cy="1333500"/>
            <wp:effectExtent l="19050" t="0" r="9525" b="0"/>
            <wp:wrapSquare wrapText="bothSides"/>
            <wp:docPr id="10" name="Рисунок 2" descr="D:\Логопедия\Картинки\Картинки 2010\Чашка, стакан, кисель, вода и варенье\bb1698864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артинки\Картинки 2010\Чашка, стакан, кисель, вода и варенье\bb16988648c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4063" r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947" w:rsidRPr="008525CF" w:rsidRDefault="00590947" w:rsidP="00590947">
      <w:pPr>
        <w:pStyle w:val="a3"/>
        <w:spacing w:after="0" w:line="240" w:lineRule="auto"/>
        <w:ind w:left="0"/>
        <w:rPr>
          <w:rFonts w:ascii="Arbat" w:hAnsi="Arbat" w:cs="Times New Roman"/>
          <w:color w:val="31849B" w:themeColor="accent5" w:themeShade="BF"/>
          <w:sz w:val="28"/>
          <w:szCs w:val="28"/>
        </w:rPr>
      </w:pPr>
      <w:r w:rsidRPr="008525CF">
        <w:rPr>
          <w:rFonts w:ascii="Arbat" w:hAnsi="Arbat" w:cs="Times New Roman"/>
          <w:color w:val="31849B" w:themeColor="accent5" w:themeShade="BF"/>
          <w:sz w:val="28"/>
          <w:szCs w:val="28"/>
        </w:rPr>
        <w:t>Помешивая ложкой в стакане, закрывая крышкой кастрюлю, предложите отвернувшемуся реб</w:t>
      </w:r>
      <w:r w:rsidRPr="008525CF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ё</w:t>
      </w:r>
      <w:r w:rsidRPr="008525CF">
        <w:rPr>
          <w:rFonts w:ascii="Arbat" w:hAnsi="Arbat" w:cs="Times New Roman"/>
          <w:color w:val="31849B" w:themeColor="accent5" w:themeShade="BF"/>
          <w:sz w:val="28"/>
          <w:szCs w:val="28"/>
        </w:rPr>
        <w:t>нку отгадать, какие предметы могут издавать такие звуки.</w:t>
      </w:r>
      <w:r w:rsidRPr="008525CF">
        <w:rPr>
          <w:rFonts w:ascii="Arbat" w:eastAsia="Times New Roman" w:hAnsi="Arbat" w:cs="Times New Roman"/>
          <w:snapToGrid w:val="0"/>
          <w:color w:val="31849B" w:themeColor="accent5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90947" w:rsidRDefault="00590947" w:rsidP="0059094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56CED" w:rsidRDefault="00C56CED" w:rsidP="00C56CED">
      <w:pPr>
        <w:pStyle w:val="a4"/>
        <w:spacing w:before="0" w:beforeAutospacing="0" w:after="0" w:afterAutospacing="0"/>
        <w:rPr>
          <w:rFonts w:ascii="a_DomInoRevObl" w:hAnsi="a_DomInoRevObl"/>
          <w:b/>
          <w:i/>
          <w:color w:val="00B050"/>
          <w:sz w:val="40"/>
          <w:szCs w:val="40"/>
        </w:rPr>
      </w:pPr>
      <w:bookmarkStart w:id="0" w:name="_GoBack"/>
      <w:bookmarkEnd w:id="0"/>
    </w:p>
    <w:p w:rsidR="00C56CED" w:rsidRDefault="00C56CED" w:rsidP="00864955">
      <w:pPr>
        <w:pStyle w:val="a4"/>
        <w:spacing w:before="0" w:beforeAutospacing="0" w:after="0" w:afterAutospacing="0"/>
        <w:jc w:val="center"/>
        <w:rPr>
          <w:rFonts w:ascii="a_DomInoRevObl" w:hAnsi="a_DomInoRevObl"/>
          <w:b/>
          <w:i/>
          <w:color w:val="00B050"/>
          <w:sz w:val="40"/>
          <w:szCs w:val="40"/>
        </w:rPr>
      </w:pPr>
    </w:p>
    <w:p w:rsidR="00590947" w:rsidRPr="008525CF" w:rsidRDefault="00590947" w:rsidP="00864955">
      <w:pPr>
        <w:pStyle w:val="a4"/>
        <w:spacing w:before="0" w:beforeAutospacing="0" w:after="0" w:afterAutospacing="0"/>
        <w:jc w:val="center"/>
        <w:rPr>
          <w:rFonts w:ascii="a_DomInoRevObl" w:hAnsi="a_DomInoRevObl"/>
          <w:b/>
          <w:i/>
          <w:color w:val="00B050"/>
          <w:sz w:val="40"/>
          <w:szCs w:val="40"/>
        </w:rPr>
      </w:pPr>
      <w:r w:rsidRPr="008525CF">
        <w:rPr>
          <w:rFonts w:ascii="a_DomInoRevObl" w:hAnsi="a_DomInoRevObl"/>
          <w:b/>
          <w:i/>
          <w:color w:val="00B050"/>
          <w:sz w:val="40"/>
          <w:szCs w:val="40"/>
        </w:rPr>
        <w:t>«Вкусные слова»</w:t>
      </w:r>
    </w:p>
    <w:p w:rsidR="008525CF" w:rsidRPr="008525CF" w:rsidRDefault="008525CF" w:rsidP="00864955">
      <w:pPr>
        <w:pStyle w:val="a4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590947" w:rsidRPr="008525CF" w:rsidRDefault="008525CF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>
        <w:rPr>
          <w:rFonts w:ascii="Arbat" w:hAnsi="Arbat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146050</wp:posOffset>
            </wp:positionV>
            <wp:extent cx="1822450" cy="1000125"/>
            <wp:effectExtent l="19050" t="0" r="6350" b="0"/>
            <wp:wrapSquare wrapText="bothSides"/>
            <wp:docPr id="11" name="Рисунок 3" descr="D:\Логопедия\Картинки\Картинки 2010\Пусто 4\5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Картинки\Картинки 2010\Пусто 4\539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282" t="25342" r="14872" b="20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947"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Угостим друг друга “вкусными” словами. </w:t>
      </w:r>
      <w:proofErr w:type="gramStart"/>
      <w:r w:rsidR="00590947" w:rsidRPr="008525CF">
        <w:rPr>
          <w:rFonts w:ascii="Arbat" w:hAnsi="Arbat"/>
          <w:color w:val="31849B" w:themeColor="accent5" w:themeShade="BF"/>
          <w:sz w:val="28"/>
          <w:szCs w:val="28"/>
        </w:rPr>
        <w:t>Ребенок называет “вкусное” слово и “кладет” его вам на ладошку, а затем вы ему, и так до тех пор, пока не “съедите” все.</w:t>
      </w:r>
      <w:proofErr w:type="gramEnd"/>
    </w:p>
    <w:p w:rsidR="00590947" w:rsidRPr="008525CF" w:rsidRDefault="00590947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>Можно поиграть в “сладкие”, “кислые”, “соленые”, “горькие” слова.</w:t>
      </w:r>
    </w:p>
    <w:p w:rsidR="00590947" w:rsidRPr="008525CF" w:rsidRDefault="00590947" w:rsidP="00590947">
      <w:pPr>
        <w:pStyle w:val="2"/>
        <w:spacing w:before="0" w:beforeAutospacing="0" w:after="0" w:afterAutospacing="0"/>
        <w:rPr>
          <w:rFonts w:ascii="Arbat" w:hAnsi="Arbat"/>
          <w:b w:val="0"/>
          <w:sz w:val="28"/>
          <w:szCs w:val="28"/>
        </w:rPr>
      </w:pPr>
    </w:p>
    <w:p w:rsidR="00590947" w:rsidRDefault="00590947" w:rsidP="00590947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p w:rsidR="00590947" w:rsidRPr="008525CF" w:rsidRDefault="00590947" w:rsidP="00864955">
      <w:pPr>
        <w:pStyle w:val="2"/>
        <w:spacing w:before="0" w:beforeAutospacing="0" w:after="0" w:afterAutospacing="0"/>
        <w:jc w:val="center"/>
        <w:rPr>
          <w:rFonts w:ascii="a_DomInoRevObl" w:hAnsi="a_DomInoRevObl"/>
          <w:i/>
          <w:color w:val="00B050"/>
          <w:sz w:val="40"/>
          <w:szCs w:val="40"/>
        </w:rPr>
      </w:pPr>
      <w:r w:rsidRPr="008525CF">
        <w:rPr>
          <w:rFonts w:ascii="a_DomInoRevObl" w:hAnsi="a_DomInoRevObl"/>
          <w:i/>
          <w:color w:val="00B050"/>
          <w:sz w:val="40"/>
          <w:szCs w:val="40"/>
        </w:rPr>
        <w:t>Кот в мешке</w:t>
      </w:r>
    </w:p>
    <w:p w:rsidR="008525CF" w:rsidRPr="008525CF" w:rsidRDefault="008525CF" w:rsidP="00864955">
      <w:pPr>
        <w:pStyle w:val="2"/>
        <w:spacing w:before="0" w:beforeAutospacing="0" w:after="0" w:afterAutospacing="0"/>
        <w:jc w:val="center"/>
        <w:rPr>
          <w:sz w:val="16"/>
          <w:szCs w:val="16"/>
        </w:rPr>
      </w:pPr>
    </w:p>
    <w:p w:rsidR="00590947" w:rsidRPr="008525CF" w:rsidRDefault="008525CF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>
        <w:rPr>
          <w:rFonts w:ascii="Arbat" w:hAnsi="Arbat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605790</wp:posOffset>
            </wp:positionV>
            <wp:extent cx="2162175" cy="1581150"/>
            <wp:effectExtent l="19050" t="0" r="9525" b="0"/>
            <wp:wrapSquare wrapText="bothSides"/>
            <wp:docPr id="15" name="Рисунок 7" descr="D:\Логопедия\Картинки\Январь 2011\0c202a72a4131c460c52ca82cd420329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Картинки\Январь 2011\0c202a72a4131c460c52ca82cd420329_6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947"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Подберите несколько небольших предметов разной формы (например, овощей, фруктов, или каких-то кухонных мелочей). Положите предметы в непрозрачный пакет. </w:t>
      </w:r>
    </w:p>
    <w:p w:rsidR="00590947" w:rsidRPr="008525CF" w:rsidRDefault="00590947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>Засунув руки в пакет, ребенок должен ощупать предметы, по очереди назвать и вытащить их.</w:t>
      </w:r>
    </w:p>
    <w:p w:rsidR="00590947" w:rsidRPr="008525CF" w:rsidRDefault="00590947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Можно разнообразить игру. Взять два пакета, и в каждый положить одинаковые наборы предметов. Малыш сначала должен вынуть предмет из одного пакета, а затем на ощупь найти такой же в другом. </w:t>
      </w:r>
    </w:p>
    <w:p w:rsidR="00590947" w:rsidRDefault="00590947" w:rsidP="00590947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p w:rsidR="008525CF" w:rsidRDefault="008525CF" w:rsidP="00590947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p w:rsidR="00590947" w:rsidRPr="008525CF" w:rsidRDefault="008525CF" w:rsidP="00864955">
      <w:pPr>
        <w:pStyle w:val="2"/>
        <w:spacing w:before="0" w:beforeAutospacing="0" w:after="0" w:afterAutospacing="0"/>
        <w:jc w:val="center"/>
        <w:rPr>
          <w:rFonts w:ascii="a_DomInoRevObl" w:hAnsi="a_DomInoRevObl"/>
          <w:i/>
          <w:color w:val="00B050"/>
          <w:sz w:val="40"/>
          <w:szCs w:val="40"/>
        </w:rPr>
      </w:pPr>
      <w:r w:rsidRPr="008525CF">
        <w:rPr>
          <w:rFonts w:ascii="a_DomInoRevObl" w:hAnsi="a_DomInoRevObl"/>
          <w:i/>
          <w:color w:val="00B050"/>
          <w:sz w:val="40"/>
          <w:szCs w:val="40"/>
        </w:rPr>
        <w:t>Кораблики и подводные лодки</w:t>
      </w:r>
    </w:p>
    <w:p w:rsidR="008525CF" w:rsidRPr="008525CF" w:rsidRDefault="008525CF" w:rsidP="00864955">
      <w:pPr>
        <w:pStyle w:val="2"/>
        <w:spacing w:before="0" w:beforeAutospacing="0" w:after="0" w:afterAutospacing="0"/>
        <w:jc w:val="center"/>
        <w:rPr>
          <w:sz w:val="16"/>
          <w:szCs w:val="16"/>
        </w:rPr>
      </w:pPr>
    </w:p>
    <w:p w:rsidR="00590947" w:rsidRPr="008525CF" w:rsidRDefault="008525CF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>
        <w:rPr>
          <w:rFonts w:ascii="Arbat" w:hAnsi="Arbat"/>
          <w:noProof/>
          <w:color w:val="31849B" w:themeColor="accent5" w:themeShade="BF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544830</wp:posOffset>
            </wp:positionV>
            <wp:extent cx="2047875" cy="2038350"/>
            <wp:effectExtent l="19050" t="0" r="9525" b="0"/>
            <wp:wrapSquare wrapText="bothSides"/>
            <wp:docPr id="16" name="Рисунок 8" descr="D:\Логопедия\Картинки\Картинки 2010\Фокус, лопаты, пароход\parohod_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огопедия\Картинки\Картинки 2010\Фокус, лопаты, пароход\parohod_pi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947"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Поставьте перед ребенком кастрюлю с водой. Дайте ему крышки от банок (это будут корабли), на них положите какие-нибудь мелкие предметы, например, </w:t>
      </w:r>
      <w:proofErr w:type="spellStart"/>
      <w:r w:rsidR="00590947" w:rsidRPr="008525CF">
        <w:rPr>
          <w:rFonts w:ascii="Arbat" w:hAnsi="Arbat"/>
          <w:color w:val="31849B" w:themeColor="accent5" w:themeShade="BF"/>
          <w:sz w:val="28"/>
          <w:szCs w:val="28"/>
        </w:rPr>
        <w:t>фасолинки</w:t>
      </w:r>
      <w:proofErr w:type="spellEnd"/>
      <w:r w:rsidR="00590947"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 (это моряки). </w:t>
      </w:r>
    </w:p>
    <w:p w:rsidR="00590947" w:rsidRPr="008525CF" w:rsidRDefault="00590947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>Пусть малыш поиграет с этими корабликами, пока вы будете готовить обед.</w:t>
      </w:r>
    </w:p>
    <w:p w:rsidR="00590947" w:rsidRPr="008525CF" w:rsidRDefault="00590947" w:rsidP="00590947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>Предложите ребенку несколько разных предметов, и пусть он отгадает, какие из них будут плавать в воде, а какие нет? Потом, разумеется, надо проверить на практике.</w:t>
      </w:r>
    </w:p>
    <w:p w:rsidR="008525CF" w:rsidRDefault="008525CF">
      <w:pPr>
        <w:rPr>
          <w:rFonts w:ascii="Arbat" w:eastAsia="Times New Roman" w:hAnsi="Arbat" w:cs="Times New Roman"/>
          <w:bCs/>
          <w:sz w:val="28"/>
          <w:szCs w:val="28"/>
          <w:lang w:eastAsia="ru-RU"/>
        </w:rPr>
      </w:pPr>
      <w:r>
        <w:rPr>
          <w:rFonts w:ascii="Arbat" w:hAnsi="Arbat"/>
          <w:b/>
          <w:sz w:val="28"/>
          <w:szCs w:val="28"/>
        </w:rPr>
        <w:br w:type="page"/>
      </w:r>
    </w:p>
    <w:p w:rsidR="00590947" w:rsidRPr="008525CF" w:rsidRDefault="008525CF" w:rsidP="00047851">
      <w:pPr>
        <w:pStyle w:val="2"/>
        <w:spacing w:before="0" w:beforeAutospacing="0" w:after="0" w:afterAutospacing="0"/>
        <w:jc w:val="center"/>
        <w:rPr>
          <w:rFonts w:ascii="a_DomInoRevObl" w:hAnsi="a_DomInoRevObl"/>
          <w:i/>
          <w:color w:val="00B050"/>
          <w:sz w:val="40"/>
          <w:szCs w:val="40"/>
        </w:rPr>
      </w:pPr>
      <w:r w:rsidRPr="008525CF">
        <w:rPr>
          <w:rFonts w:ascii="a_DomInoRevObl" w:hAnsi="a_DomInoRevObl"/>
          <w:i/>
          <w:color w:val="00B050"/>
          <w:sz w:val="40"/>
          <w:szCs w:val="40"/>
        </w:rPr>
        <w:lastRenderedPageBreak/>
        <w:t>Игры с водой</w:t>
      </w:r>
    </w:p>
    <w:p w:rsidR="008525CF" w:rsidRPr="008525CF" w:rsidRDefault="005B67D5" w:rsidP="00047851">
      <w:pPr>
        <w:pStyle w:val="2"/>
        <w:spacing w:before="0" w:beforeAutospacing="0" w:after="0" w:afterAutospacing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103505</wp:posOffset>
            </wp:positionV>
            <wp:extent cx="1190625" cy="1600200"/>
            <wp:effectExtent l="19050" t="0" r="9525" b="0"/>
            <wp:wrapSquare wrapText="bothSides"/>
            <wp:docPr id="17" name="Рисунок 9" descr="D:\Логопедия\Картинки\Картинки 2010\Чашка, стакан, кисель, вода и варень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огопедия\Картинки\Картинки 2010\Чашка, стакан, кисель, вода и варенье\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947" w:rsidRPr="008525CF" w:rsidRDefault="00590947" w:rsidP="00047851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Дети любят играть с водой, переливать ее из одного сосуда в другой. </w:t>
      </w:r>
    </w:p>
    <w:p w:rsidR="00590947" w:rsidRPr="008525CF" w:rsidRDefault="00590947" w:rsidP="00047851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 xml:space="preserve">Если не боитесь луж, дайте своему малышу небьющиеся стаканчики, бутылочки, баночки. </w:t>
      </w:r>
    </w:p>
    <w:p w:rsidR="00590947" w:rsidRPr="008525CF" w:rsidRDefault="00590947" w:rsidP="00047851">
      <w:pPr>
        <w:pStyle w:val="a4"/>
        <w:spacing w:before="0" w:beforeAutospacing="0" w:after="0" w:afterAutospacing="0"/>
        <w:rPr>
          <w:rFonts w:ascii="Arbat" w:hAnsi="Arbat"/>
          <w:color w:val="31849B" w:themeColor="accent5" w:themeShade="BF"/>
          <w:sz w:val="28"/>
          <w:szCs w:val="28"/>
        </w:rPr>
      </w:pPr>
      <w:r w:rsidRPr="008525CF">
        <w:rPr>
          <w:rFonts w:ascii="Arbat" w:hAnsi="Arbat"/>
          <w:color w:val="31849B" w:themeColor="accent5" w:themeShade="BF"/>
          <w:sz w:val="28"/>
          <w:szCs w:val="28"/>
        </w:rPr>
        <w:t>Пусть наливает в них воду, сидя на полу над тазиком, или стоя на стуле возле раковины.</w:t>
      </w:r>
    </w:p>
    <w:p w:rsidR="005262F7" w:rsidRDefault="005262F7" w:rsidP="00047851">
      <w:pPr>
        <w:rPr>
          <w:rFonts w:ascii="Times New Roman" w:hAnsi="Times New Roman" w:cs="Times New Roman"/>
          <w:sz w:val="28"/>
          <w:szCs w:val="28"/>
        </w:rPr>
      </w:pPr>
    </w:p>
    <w:p w:rsidR="00047851" w:rsidRDefault="00047851" w:rsidP="00047851">
      <w:pPr>
        <w:rPr>
          <w:rFonts w:ascii="Times New Roman" w:hAnsi="Times New Roman" w:cs="Times New Roman"/>
          <w:sz w:val="28"/>
          <w:szCs w:val="28"/>
        </w:rPr>
      </w:pPr>
    </w:p>
    <w:p w:rsidR="005262F7" w:rsidRPr="00047851" w:rsidRDefault="005262F7" w:rsidP="00047851">
      <w:pPr>
        <w:jc w:val="center"/>
        <w:rPr>
          <w:rFonts w:ascii="a_DomInoRevObl" w:hAnsi="a_DomInoRevObl" w:cs="Times New Roman"/>
          <w:b/>
          <w:bCs/>
          <w:i/>
          <w:iCs/>
          <w:color w:val="00B050"/>
          <w:spacing w:val="-3"/>
          <w:sz w:val="40"/>
          <w:szCs w:val="40"/>
        </w:rPr>
      </w:pPr>
      <w:r w:rsidRPr="00047851">
        <w:rPr>
          <w:rFonts w:ascii="a_DomInoRevObl" w:hAnsi="a_DomInoRevObl" w:cs="Times New Roman"/>
          <w:b/>
          <w:bCs/>
          <w:i/>
          <w:iCs/>
          <w:color w:val="00B050"/>
          <w:spacing w:val="-3"/>
          <w:sz w:val="40"/>
          <w:szCs w:val="40"/>
        </w:rPr>
        <w:t>Буря в стакане</w:t>
      </w:r>
    </w:p>
    <w:p w:rsidR="00047851" w:rsidRPr="00047851" w:rsidRDefault="00047851" w:rsidP="0004785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262F7" w:rsidRPr="000A07EF" w:rsidRDefault="00AF7EE5" w:rsidP="00047851">
      <w:pPr>
        <w:shd w:val="clear" w:color="auto" w:fill="FFFFFF"/>
        <w:ind w:firstLine="274"/>
        <w:rPr>
          <w:rFonts w:ascii="Arbat" w:hAnsi="Arbat" w:cs="Times New Roman"/>
          <w:color w:val="31849B" w:themeColor="accent5" w:themeShade="BF"/>
          <w:spacing w:val="2"/>
          <w:sz w:val="28"/>
          <w:szCs w:val="28"/>
        </w:rPr>
      </w:pPr>
      <w:r>
        <w:rPr>
          <w:rFonts w:ascii="Arbat" w:hAnsi="Arbat" w:cs="Times New Roman"/>
          <w:noProof/>
          <w:color w:val="31849B" w:themeColor="accent5" w:themeShade="BF"/>
          <w:spacing w:val="1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83820</wp:posOffset>
            </wp:positionV>
            <wp:extent cx="866775" cy="1133475"/>
            <wp:effectExtent l="19050" t="0" r="9525" b="0"/>
            <wp:wrapSquare wrapText="bothSides"/>
            <wp:docPr id="28" name="Рисунок 4" descr="D:\Логопедия\Картинки\Январь 20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гопедия\Картинки\Январь 2011\0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2F7" w:rsidRPr="000A07EF">
        <w:rPr>
          <w:rFonts w:ascii="Arbat" w:hAnsi="Arbat" w:cs="Times New Roman"/>
          <w:color w:val="31849B" w:themeColor="accent5" w:themeShade="BF"/>
          <w:spacing w:val="1"/>
          <w:sz w:val="28"/>
          <w:szCs w:val="28"/>
        </w:rPr>
        <w:t>Для этой игры необходимы соломинка для коктейля и ста</w:t>
      </w:r>
      <w:r w:rsidR="005262F7" w:rsidRPr="000A07EF">
        <w:rPr>
          <w:rFonts w:ascii="Arbat" w:hAnsi="Arbat" w:cs="Times New Roman"/>
          <w:color w:val="31849B" w:themeColor="accent5" w:themeShade="BF"/>
          <w:spacing w:val="1"/>
          <w:sz w:val="28"/>
          <w:szCs w:val="28"/>
        </w:rPr>
        <w:softHyphen/>
      </w:r>
      <w:r w:rsidR="005262F7" w:rsidRPr="000A07EF">
        <w:rPr>
          <w:rFonts w:ascii="Arbat" w:hAnsi="Arbat" w:cs="Times New Roman"/>
          <w:color w:val="31849B" w:themeColor="accent5" w:themeShade="BF"/>
          <w:spacing w:val="3"/>
          <w:sz w:val="28"/>
          <w:szCs w:val="28"/>
        </w:rPr>
        <w:t>кан с водой. Посередине ши</w:t>
      </w:r>
      <w:r w:rsidR="005262F7" w:rsidRPr="000A07EF">
        <w:rPr>
          <w:rFonts w:ascii="Arbat" w:hAnsi="Arbat" w:cs="Times New Roman"/>
          <w:color w:val="31849B" w:themeColor="accent5" w:themeShade="BF"/>
          <w:spacing w:val="3"/>
          <w:sz w:val="28"/>
          <w:szCs w:val="28"/>
        </w:rPr>
        <w:softHyphen/>
      </w:r>
      <w:r w:rsidR="005262F7" w:rsidRPr="000A07EF">
        <w:rPr>
          <w:rFonts w:ascii="Arbat" w:hAnsi="Arbat" w:cs="Times New Roman"/>
          <w:color w:val="31849B" w:themeColor="accent5" w:themeShade="BF"/>
          <w:spacing w:val="6"/>
          <w:sz w:val="28"/>
          <w:szCs w:val="28"/>
        </w:rPr>
        <w:t>рокого языка кладется соло</w:t>
      </w:r>
      <w:r w:rsidR="005262F7" w:rsidRPr="000A07EF">
        <w:rPr>
          <w:rFonts w:ascii="Arbat" w:hAnsi="Arbat" w:cs="Times New Roman"/>
          <w:color w:val="31849B" w:themeColor="accent5" w:themeShade="BF"/>
          <w:spacing w:val="6"/>
          <w:sz w:val="28"/>
          <w:szCs w:val="28"/>
        </w:rPr>
        <w:softHyphen/>
      </w:r>
      <w:r w:rsidR="005262F7" w:rsidRPr="000A07EF">
        <w:rPr>
          <w:rFonts w:ascii="Arbat" w:hAnsi="Arbat" w:cs="Times New Roman"/>
          <w:color w:val="31849B" w:themeColor="accent5" w:themeShade="BF"/>
          <w:spacing w:val="3"/>
          <w:sz w:val="28"/>
          <w:szCs w:val="28"/>
        </w:rPr>
        <w:t>минка, конец которой опуска</w:t>
      </w:r>
      <w:r w:rsidR="005262F7" w:rsidRPr="000A07EF">
        <w:rPr>
          <w:rFonts w:ascii="Arbat" w:hAnsi="Arbat" w:cs="Times New Roman"/>
          <w:color w:val="31849B" w:themeColor="accent5" w:themeShade="BF"/>
          <w:spacing w:val="3"/>
          <w:sz w:val="28"/>
          <w:szCs w:val="28"/>
        </w:rPr>
        <w:softHyphen/>
      </w:r>
      <w:r w:rsidR="005262F7" w:rsidRPr="000A07EF">
        <w:rPr>
          <w:rFonts w:ascii="Arbat" w:hAnsi="Arbat" w:cs="Times New Roman"/>
          <w:color w:val="31849B" w:themeColor="accent5" w:themeShade="BF"/>
          <w:spacing w:val="1"/>
          <w:sz w:val="28"/>
          <w:szCs w:val="28"/>
        </w:rPr>
        <w:t xml:space="preserve">ется в стакан с водой. Ребенок </w:t>
      </w:r>
      <w:r w:rsidR="005262F7" w:rsidRPr="000A07EF">
        <w:rPr>
          <w:rFonts w:ascii="Arbat" w:hAnsi="Arbat" w:cs="Times New Roman"/>
          <w:color w:val="31849B" w:themeColor="accent5" w:themeShade="BF"/>
          <w:spacing w:val="4"/>
          <w:sz w:val="28"/>
          <w:szCs w:val="28"/>
        </w:rPr>
        <w:t xml:space="preserve">дует через соломинку, чтобы </w:t>
      </w:r>
      <w:r w:rsidR="005262F7" w:rsidRPr="000A07EF">
        <w:rPr>
          <w:rFonts w:ascii="Arbat" w:hAnsi="Arbat" w:cs="Times New Roman"/>
          <w:color w:val="31849B" w:themeColor="accent5" w:themeShade="BF"/>
          <w:sz w:val="28"/>
          <w:szCs w:val="28"/>
        </w:rPr>
        <w:t>вода забурлила. Следите, что</w:t>
      </w:r>
      <w:r w:rsidR="005262F7" w:rsidRPr="000A07EF">
        <w:rPr>
          <w:rFonts w:ascii="Arbat" w:hAnsi="Arbat" w:cs="Times New Roman"/>
          <w:color w:val="31849B" w:themeColor="accent5" w:themeShade="BF"/>
          <w:sz w:val="28"/>
          <w:szCs w:val="28"/>
        </w:rPr>
        <w:softHyphen/>
      </w:r>
      <w:r w:rsidR="005262F7" w:rsidRPr="000A07EF">
        <w:rPr>
          <w:rFonts w:ascii="Arbat" w:hAnsi="Arbat" w:cs="Times New Roman"/>
          <w:color w:val="31849B" w:themeColor="accent5" w:themeShade="BF"/>
          <w:spacing w:val="-1"/>
          <w:sz w:val="28"/>
          <w:szCs w:val="28"/>
        </w:rPr>
        <w:t xml:space="preserve">бы щеки не надувались, а губы </w:t>
      </w:r>
      <w:r w:rsidR="005262F7" w:rsidRPr="000A07EF">
        <w:rPr>
          <w:rFonts w:ascii="Arbat" w:hAnsi="Arbat" w:cs="Times New Roman"/>
          <w:color w:val="31849B" w:themeColor="accent5" w:themeShade="BF"/>
          <w:spacing w:val="2"/>
          <w:sz w:val="28"/>
          <w:szCs w:val="28"/>
        </w:rPr>
        <w:t>были неподвижны.</w:t>
      </w:r>
    </w:p>
    <w:p w:rsidR="005262F7" w:rsidRPr="00590947" w:rsidRDefault="005262F7" w:rsidP="00047851">
      <w:pPr>
        <w:rPr>
          <w:rFonts w:ascii="Times New Roman" w:hAnsi="Times New Roman" w:cs="Times New Roman"/>
          <w:sz w:val="28"/>
          <w:szCs w:val="28"/>
        </w:rPr>
      </w:pPr>
    </w:p>
    <w:p w:rsidR="005262F7" w:rsidRPr="00047851" w:rsidRDefault="005262F7" w:rsidP="00047851">
      <w:pPr>
        <w:jc w:val="center"/>
        <w:rPr>
          <w:rFonts w:ascii="a_DomInoRevObl" w:eastAsia="Times New Roman" w:hAnsi="a_DomInoRevObl" w:cs="Times New Roman"/>
          <w:b/>
          <w:bCs/>
          <w:i/>
          <w:color w:val="00B050"/>
          <w:sz w:val="40"/>
          <w:szCs w:val="40"/>
          <w:lang w:eastAsia="ru-RU"/>
        </w:rPr>
      </w:pPr>
      <w:r w:rsidRPr="00047851">
        <w:rPr>
          <w:rFonts w:ascii="a_DomInoRevObl" w:eastAsia="Times New Roman" w:hAnsi="a_DomInoRevObl" w:cs="Times New Roman"/>
          <w:b/>
          <w:bCs/>
          <w:i/>
          <w:color w:val="00B050"/>
          <w:sz w:val="40"/>
          <w:szCs w:val="40"/>
          <w:lang w:eastAsia="ru-RU"/>
        </w:rPr>
        <w:t>«Фасолевые гонки»</w:t>
      </w:r>
    </w:p>
    <w:p w:rsidR="00047851" w:rsidRPr="00047851" w:rsidRDefault="00047851" w:rsidP="00047851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262F7" w:rsidRPr="000A07EF" w:rsidRDefault="00077A53" w:rsidP="00047851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</w:pPr>
      <w:r>
        <w:rPr>
          <w:rFonts w:ascii="Arbat" w:eastAsia="Times New Roman" w:hAnsi="Arbat" w:cs="Times New Roman"/>
          <w:noProof/>
          <w:color w:val="31849B" w:themeColor="accent5" w:themeShade="BF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62230</wp:posOffset>
            </wp:positionV>
            <wp:extent cx="1190625" cy="800100"/>
            <wp:effectExtent l="19050" t="0" r="9525" b="0"/>
            <wp:wrapSquare wrapText="bothSides"/>
            <wp:docPr id="27" name="Рисунок 2" descr="D:\Логопедия\Картинки\Январь 2011\risunok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Картинки\Январь 2011\risunok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1239" t="29777" r="4248" b="3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2F7" w:rsidRPr="000A07EF"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  <w:t>Коробка из-под конфет оборудована, как дорожки для бегунов - «</w:t>
      </w:r>
      <w:proofErr w:type="spellStart"/>
      <w:r w:rsidR="005262F7" w:rsidRPr="000A07EF"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  <w:t>фасолинок</w:t>
      </w:r>
      <w:proofErr w:type="spellEnd"/>
      <w:r w:rsidR="005262F7" w:rsidRPr="000A07EF"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  <w:t>», а начинают они бег при помощи «ветра» из трубочек для коктейлей. Победит тот, кто быстрее догонит своего «бегуна» до финиша.</w:t>
      </w:r>
    </w:p>
    <w:p w:rsidR="00047851" w:rsidRDefault="00047851" w:rsidP="000478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2F7" w:rsidRPr="00047851" w:rsidRDefault="005262F7" w:rsidP="00047851">
      <w:pPr>
        <w:jc w:val="center"/>
        <w:rPr>
          <w:rFonts w:ascii="a_DomInoRevObl" w:eastAsia="Times New Roman" w:hAnsi="a_DomInoRevObl" w:cs="Times New Roman"/>
          <w:b/>
          <w:bCs/>
          <w:i/>
          <w:color w:val="00B050"/>
          <w:sz w:val="40"/>
          <w:szCs w:val="40"/>
          <w:lang w:eastAsia="ru-RU"/>
        </w:rPr>
      </w:pPr>
      <w:r w:rsidRPr="00047851">
        <w:rPr>
          <w:rFonts w:ascii="a_DomInoRevObl" w:eastAsia="Times New Roman" w:hAnsi="a_DomInoRevObl" w:cs="Times New Roman"/>
          <w:b/>
          <w:bCs/>
          <w:i/>
          <w:color w:val="00B050"/>
          <w:sz w:val="40"/>
          <w:szCs w:val="40"/>
          <w:lang w:eastAsia="ru-RU"/>
        </w:rPr>
        <w:t>«Горох против орехов»</w:t>
      </w:r>
    </w:p>
    <w:p w:rsidR="00047851" w:rsidRPr="00047851" w:rsidRDefault="00077A53" w:rsidP="00047851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15240</wp:posOffset>
            </wp:positionV>
            <wp:extent cx="866775" cy="1038225"/>
            <wp:effectExtent l="19050" t="0" r="9525" b="0"/>
            <wp:wrapSquare wrapText="bothSides"/>
            <wp:docPr id="26" name="Рисунок 3" descr="D:\Логопедия\Картинки\Январь 2011\0000001220605234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Картинки\Январь 2011\0000001220605234.gi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7EE5" w:rsidRDefault="00077A53" w:rsidP="000A07EF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</w:pPr>
      <w:r>
        <w:rPr>
          <w:rFonts w:ascii="Arbat" w:eastAsia="Times New Roman" w:hAnsi="Arbat" w:cs="Times New Roman"/>
          <w:noProof/>
          <w:color w:val="31849B" w:themeColor="accent5" w:themeShade="BF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860425</wp:posOffset>
            </wp:positionV>
            <wp:extent cx="276225" cy="352425"/>
            <wp:effectExtent l="19050" t="0" r="0" b="0"/>
            <wp:wrapSquare wrapText="bothSides"/>
            <wp:docPr id="25" name="Рисунок 1" descr="D:\Логопедия\Картинки\Январь 2011\0021-021-Goro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артинки\Январь 2011\0021-021-Gorokh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</a:blip>
                    <a:srcRect l="54039" t="13915" r="36908" b="70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2F7" w:rsidRPr="000A07EF"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  <w:t>Проводится матч на «хоккейном поле» (коробка от конфет), «клюшки» — трубочки для коктейля. Выигрывает тот, кто быстрее задует своих «игроков» в ворота противника. «Игроки» (2—3 горошины и 2—3 ореха) предварительно разбросаны по всему полю.</w:t>
      </w:r>
    </w:p>
    <w:p w:rsidR="00AF7EE5" w:rsidRDefault="00AF7EE5" w:rsidP="000A07EF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</w:pPr>
    </w:p>
    <w:p w:rsidR="00AF7EE5" w:rsidRDefault="00AF7EE5" w:rsidP="000A07EF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</w:pPr>
    </w:p>
    <w:p w:rsidR="00AF7EE5" w:rsidRPr="00AF7EE5" w:rsidRDefault="00AF7EE5" w:rsidP="00AF7EE5">
      <w:pPr>
        <w:jc w:val="center"/>
        <w:rPr>
          <w:rFonts w:ascii="a_DomInoRevObl" w:hAnsi="a_DomInoRevObl"/>
          <w:b/>
          <w:i/>
          <w:color w:val="00B050"/>
          <w:sz w:val="40"/>
          <w:szCs w:val="40"/>
        </w:rPr>
      </w:pPr>
      <w:r w:rsidRPr="00AF7EE5">
        <w:rPr>
          <w:rFonts w:ascii="a_DomInoRevObl" w:hAnsi="a_DomInoRevObl"/>
          <w:b/>
          <w:i/>
          <w:color w:val="00B050"/>
          <w:sz w:val="40"/>
          <w:szCs w:val="40"/>
        </w:rPr>
        <w:t>Котёнок</w:t>
      </w:r>
    </w:p>
    <w:p w:rsidR="00AF7EE5" w:rsidRPr="00AF7EE5" w:rsidRDefault="00AF7EE5" w:rsidP="00AF7EE5">
      <w:pPr>
        <w:rPr>
          <w:sz w:val="16"/>
          <w:szCs w:val="16"/>
        </w:rPr>
      </w:pPr>
    </w:p>
    <w:p w:rsidR="00AF7EE5" w:rsidRPr="00AF7EE5" w:rsidRDefault="00AF7EE5" w:rsidP="00AF7EE5">
      <w:pPr>
        <w:jc w:val="both"/>
        <w:rPr>
          <w:rFonts w:ascii="Arbat" w:eastAsiaTheme="majorEastAsia" w:hAnsi="Arbat" w:cstheme="majorBidi"/>
          <w:iCs/>
          <w:color w:val="31849B" w:themeColor="accent5" w:themeShade="BF"/>
          <w:sz w:val="28"/>
          <w:szCs w:val="28"/>
        </w:rPr>
      </w:pPr>
      <w:r>
        <w:rPr>
          <w:rFonts w:ascii="Arbat" w:eastAsiaTheme="majorEastAsia" w:hAnsi="Arbat" w:cstheme="majorBidi"/>
          <w:iCs/>
          <w:noProof/>
          <w:color w:val="31849B" w:themeColor="accent5" w:themeShade="BF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71755</wp:posOffset>
            </wp:positionV>
            <wp:extent cx="1390650" cy="1514475"/>
            <wp:effectExtent l="0" t="0" r="0" b="0"/>
            <wp:wrapSquare wrapText="bothSides"/>
            <wp:docPr id="48" name="Рисунок 47" descr="kosh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h15.jpg"/>
                    <pic:cNvPicPr/>
                  </pic:nvPicPr>
                  <pic:blipFill>
                    <a:blip r:embed="rId2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 l="4473" t="6870" r="4950" b="3562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EE5">
        <w:rPr>
          <w:rFonts w:ascii="Arbat" w:eastAsiaTheme="majorEastAsia" w:hAnsi="Arbat" w:cstheme="majorBidi"/>
          <w:iCs/>
          <w:color w:val="31849B" w:themeColor="accent5" w:themeShade="BF"/>
          <w:sz w:val="28"/>
          <w:szCs w:val="28"/>
        </w:rPr>
        <w:t>На блюдечко положить немного сгущ</w:t>
      </w:r>
      <w:r w:rsidRPr="00AF7EE5">
        <w:rPr>
          <w:rFonts w:asciiTheme="majorHAnsi" w:eastAsiaTheme="majorEastAsia" w:hAnsiTheme="majorHAnsi" w:cstheme="majorBidi"/>
          <w:iCs/>
          <w:color w:val="31849B" w:themeColor="accent5" w:themeShade="BF"/>
          <w:sz w:val="28"/>
          <w:szCs w:val="28"/>
        </w:rPr>
        <w:t>ё</w:t>
      </w:r>
      <w:r w:rsidRPr="00AF7EE5">
        <w:rPr>
          <w:rFonts w:ascii="Arbat" w:eastAsiaTheme="majorEastAsia" w:hAnsi="Arbat" w:cstheme="majorBidi"/>
          <w:iCs/>
          <w:color w:val="31849B" w:themeColor="accent5" w:themeShade="BF"/>
          <w:sz w:val="28"/>
          <w:szCs w:val="28"/>
        </w:rPr>
        <w:t>нки, сметаны, варенья…, и слизывать е</w:t>
      </w:r>
      <w:r w:rsidRPr="00AF7EE5">
        <w:rPr>
          <w:rFonts w:asciiTheme="majorHAnsi" w:eastAsiaTheme="majorEastAsia" w:hAnsiTheme="majorHAnsi" w:cstheme="majorBidi"/>
          <w:iCs/>
          <w:color w:val="31849B" w:themeColor="accent5" w:themeShade="BF"/>
          <w:sz w:val="28"/>
          <w:szCs w:val="28"/>
        </w:rPr>
        <w:t>ё</w:t>
      </w:r>
      <w:r w:rsidRPr="00AF7EE5">
        <w:rPr>
          <w:rFonts w:ascii="Arbat" w:eastAsiaTheme="majorEastAsia" w:hAnsi="Arbat" w:cstheme="majorBidi"/>
          <w:iCs/>
          <w:color w:val="31849B" w:themeColor="accent5" w:themeShade="BF"/>
          <w:sz w:val="28"/>
          <w:szCs w:val="28"/>
        </w:rPr>
        <w:t xml:space="preserve"> язычком как кот</w:t>
      </w:r>
      <w:r w:rsidRPr="00AF7EE5">
        <w:rPr>
          <w:rFonts w:asciiTheme="majorHAnsi" w:eastAsiaTheme="majorEastAsia" w:hAnsiTheme="majorHAnsi" w:cstheme="majorBidi"/>
          <w:iCs/>
          <w:color w:val="31849B" w:themeColor="accent5" w:themeShade="BF"/>
          <w:sz w:val="28"/>
          <w:szCs w:val="28"/>
        </w:rPr>
        <w:t>ё</w:t>
      </w:r>
      <w:r w:rsidRPr="00AF7EE5">
        <w:rPr>
          <w:rFonts w:ascii="Arbat" w:eastAsiaTheme="majorEastAsia" w:hAnsi="Arbat" w:cstheme="majorBidi"/>
          <w:iCs/>
          <w:color w:val="31849B" w:themeColor="accent5" w:themeShade="BF"/>
          <w:sz w:val="28"/>
          <w:szCs w:val="28"/>
        </w:rPr>
        <w:t xml:space="preserve">нок. Можно лизать язычком мороженое. </w:t>
      </w:r>
    </w:p>
    <w:p w:rsidR="00AF7EE5" w:rsidRPr="002827D1" w:rsidRDefault="00AF7EE5" w:rsidP="00AF7EE5"/>
    <w:p w:rsidR="00590947" w:rsidRPr="000A07EF" w:rsidRDefault="00590947" w:rsidP="000A07EF">
      <w:pPr>
        <w:rPr>
          <w:rFonts w:ascii="Arbat" w:eastAsia="Times New Roman" w:hAnsi="Arbat" w:cs="Times New Roman"/>
          <w:color w:val="31849B" w:themeColor="accent5" w:themeShade="BF"/>
          <w:sz w:val="28"/>
          <w:szCs w:val="28"/>
          <w:lang w:eastAsia="ru-RU"/>
        </w:rPr>
      </w:pPr>
    </w:p>
    <w:sectPr w:rsidR="00590947" w:rsidRPr="000A07EF" w:rsidSect="00AF7EE5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_CampusGrav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_FuturicaLt">
    <w:panose1 w:val="020B0102020204090303"/>
    <w:charset w:val="CC"/>
    <w:family w:val="swiss"/>
    <w:pitch w:val="variable"/>
    <w:sig w:usb0="00000203" w:usb1="00000000" w:usb2="00000000" w:usb3="00000000" w:csb0="00000004" w:csb1="00000000"/>
  </w:font>
  <w:font w:name="a_DomInoRevObl">
    <w:altName w:val="a_DomIno"/>
    <w:charset w:val="CC"/>
    <w:family w:val="script"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90947"/>
    <w:rsid w:val="00047851"/>
    <w:rsid w:val="00077A53"/>
    <w:rsid w:val="000A07EF"/>
    <w:rsid w:val="000A2A40"/>
    <w:rsid w:val="00122D92"/>
    <w:rsid w:val="00136454"/>
    <w:rsid w:val="00147F14"/>
    <w:rsid w:val="002B0319"/>
    <w:rsid w:val="003063F9"/>
    <w:rsid w:val="00352AF7"/>
    <w:rsid w:val="00403AED"/>
    <w:rsid w:val="0041055A"/>
    <w:rsid w:val="004E4C78"/>
    <w:rsid w:val="005262F7"/>
    <w:rsid w:val="00590947"/>
    <w:rsid w:val="00591FC7"/>
    <w:rsid w:val="005B67D5"/>
    <w:rsid w:val="005C35D8"/>
    <w:rsid w:val="006B18BF"/>
    <w:rsid w:val="007240F1"/>
    <w:rsid w:val="008525CF"/>
    <w:rsid w:val="00864955"/>
    <w:rsid w:val="009F1A1E"/>
    <w:rsid w:val="00AA40B2"/>
    <w:rsid w:val="00AF7EE5"/>
    <w:rsid w:val="00C56CED"/>
    <w:rsid w:val="00D07C7E"/>
    <w:rsid w:val="00D63AF2"/>
    <w:rsid w:val="00DF1F0F"/>
    <w:rsid w:val="00E11C6E"/>
    <w:rsid w:val="00E13357"/>
    <w:rsid w:val="00EA4E84"/>
    <w:rsid w:val="00FE7C1D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F1"/>
  </w:style>
  <w:style w:type="paragraph" w:styleId="2">
    <w:name w:val="heading 2"/>
    <w:basedOn w:val="a"/>
    <w:link w:val="20"/>
    <w:uiPriority w:val="9"/>
    <w:qFormat/>
    <w:rsid w:val="005909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9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9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2">
    <w:name w:val="Style2"/>
    <w:basedOn w:val="a"/>
    <w:uiPriority w:val="99"/>
    <w:rsid w:val="00590947"/>
    <w:pPr>
      <w:widowControl w:val="0"/>
      <w:autoSpaceDE w:val="0"/>
      <w:autoSpaceDN w:val="0"/>
      <w:adjustRightInd w:val="0"/>
      <w:spacing w:line="360" w:lineRule="exact"/>
      <w:ind w:firstLine="403"/>
      <w:jc w:val="both"/>
    </w:pPr>
    <w:rPr>
      <w:rFonts w:ascii="Franklin Gothic Medium" w:eastAsiaTheme="minorEastAsia" w:hAnsi="Franklin Gothic Medium" w:cstheme="minorBidi"/>
      <w:lang w:eastAsia="ru-RU"/>
    </w:rPr>
  </w:style>
  <w:style w:type="paragraph" w:customStyle="1" w:styleId="Style3">
    <w:name w:val="Style3"/>
    <w:basedOn w:val="a"/>
    <w:uiPriority w:val="99"/>
    <w:rsid w:val="00590947"/>
    <w:pPr>
      <w:widowControl w:val="0"/>
      <w:autoSpaceDE w:val="0"/>
      <w:autoSpaceDN w:val="0"/>
      <w:adjustRightInd w:val="0"/>
    </w:pPr>
    <w:rPr>
      <w:rFonts w:ascii="Franklin Gothic Medium" w:eastAsiaTheme="minorEastAsia" w:hAnsi="Franklin Gothic Medium" w:cstheme="minorBidi"/>
      <w:lang w:eastAsia="ru-RU"/>
    </w:rPr>
  </w:style>
  <w:style w:type="character" w:customStyle="1" w:styleId="FontStyle12">
    <w:name w:val="Font Style12"/>
    <w:basedOn w:val="a0"/>
    <w:uiPriority w:val="99"/>
    <w:rsid w:val="00590947"/>
    <w:rPr>
      <w:rFonts w:ascii="Franklin Gothic Medium" w:hAnsi="Franklin Gothic Medium" w:cs="Franklin Gothic Medium"/>
      <w:color w:val="000000"/>
      <w:sz w:val="30"/>
      <w:szCs w:val="30"/>
    </w:rPr>
  </w:style>
  <w:style w:type="character" w:customStyle="1" w:styleId="FontStyle13">
    <w:name w:val="Font Style13"/>
    <w:basedOn w:val="a0"/>
    <w:uiPriority w:val="99"/>
    <w:rsid w:val="00590947"/>
    <w:rPr>
      <w:rFonts w:ascii="Palatino Linotype" w:hAnsi="Palatino Linotype" w:cs="Palatino Linotype"/>
      <w:b/>
      <w:bCs/>
      <w:i/>
      <w:iCs/>
      <w:color w:val="000000"/>
      <w:sz w:val="32"/>
      <w:szCs w:val="32"/>
    </w:rPr>
  </w:style>
  <w:style w:type="paragraph" w:customStyle="1" w:styleId="Style4">
    <w:name w:val="Style4"/>
    <w:basedOn w:val="a"/>
    <w:uiPriority w:val="99"/>
    <w:rsid w:val="00590947"/>
    <w:pPr>
      <w:widowControl w:val="0"/>
      <w:autoSpaceDE w:val="0"/>
      <w:autoSpaceDN w:val="0"/>
      <w:adjustRightInd w:val="0"/>
      <w:spacing w:line="365" w:lineRule="exact"/>
      <w:jc w:val="both"/>
    </w:pPr>
    <w:rPr>
      <w:rFonts w:ascii="Franklin Gothic Medium" w:eastAsiaTheme="minorEastAsia" w:hAnsi="Franklin Gothic Medium" w:cstheme="minorBidi"/>
      <w:lang w:eastAsia="ru-RU"/>
    </w:rPr>
  </w:style>
  <w:style w:type="paragraph" w:customStyle="1" w:styleId="Style5">
    <w:name w:val="Style5"/>
    <w:basedOn w:val="a"/>
    <w:uiPriority w:val="99"/>
    <w:rsid w:val="00590947"/>
    <w:pPr>
      <w:widowControl w:val="0"/>
      <w:autoSpaceDE w:val="0"/>
      <w:autoSpaceDN w:val="0"/>
      <w:adjustRightInd w:val="0"/>
    </w:pPr>
    <w:rPr>
      <w:rFonts w:ascii="Franklin Gothic Medium" w:eastAsiaTheme="minorEastAsia" w:hAnsi="Franklin Gothic Medium" w:cstheme="minorBidi"/>
      <w:lang w:eastAsia="ru-RU"/>
    </w:rPr>
  </w:style>
  <w:style w:type="paragraph" w:customStyle="1" w:styleId="Style6">
    <w:name w:val="Style6"/>
    <w:basedOn w:val="a"/>
    <w:uiPriority w:val="99"/>
    <w:rsid w:val="00590947"/>
    <w:pPr>
      <w:widowControl w:val="0"/>
      <w:autoSpaceDE w:val="0"/>
      <w:autoSpaceDN w:val="0"/>
      <w:adjustRightInd w:val="0"/>
      <w:spacing w:line="365" w:lineRule="exact"/>
      <w:ind w:firstLine="398"/>
      <w:jc w:val="both"/>
    </w:pPr>
    <w:rPr>
      <w:rFonts w:ascii="Franklin Gothic Medium" w:eastAsiaTheme="minorEastAsia" w:hAnsi="Franklin Gothic Medium" w:cstheme="minorBidi"/>
      <w:lang w:eastAsia="ru-RU"/>
    </w:rPr>
  </w:style>
  <w:style w:type="paragraph" w:styleId="a4">
    <w:name w:val="Normal (Web)"/>
    <w:basedOn w:val="a"/>
    <w:uiPriority w:val="99"/>
    <w:unhideWhenUsed/>
    <w:rsid w:val="005909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35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5D8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F7EE5"/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AF7EE5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E9BA92C7244F2993A9EFCA05D506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6AA26B-FF22-49C5-B523-780F4A36CF8B}"/>
      </w:docPartPr>
      <w:docPartBody>
        <w:p w:rsidR="008D083F" w:rsidRDefault="00AB731C" w:rsidP="00AB731C">
          <w:pPr>
            <w:pStyle w:val="C4E9BA92C7244F2993A9EFCA05D50621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1965BB56FA344BE18B071576818AE9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A544A0-FFE1-47E9-825D-6347B6677F22}"/>
      </w:docPartPr>
      <w:docPartBody>
        <w:p w:rsidR="008D083F" w:rsidRDefault="00AB731C" w:rsidP="00AB731C">
          <w:pPr>
            <w:pStyle w:val="1965BB56FA344BE18B071576818AE93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  <w:docPart>
      <w:docPartPr>
        <w:name w:val="A57D66C4C78E4099BEEBC0CE9F710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8DF3FE-5F0F-4D82-B5C0-9FC75EAB1524}"/>
      </w:docPartPr>
      <w:docPartBody>
        <w:p w:rsidR="008D083F" w:rsidRDefault="00AB731C" w:rsidP="00AB731C">
          <w:pPr>
            <w:pStyle w:val="A57D66C4C78E4099BEEBC0CE9F710A60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_CampusGrav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_FuturicaLt">
    <w:panose1 w:val="020B0102020204090303"/>
    <w:charset w:val="CC"/>
    <w:family w:val="swiss"/>
    <w:pitch w:val="variable"/>
    <w:sig w:usb0="00000203" w:usb1="00000000" w:usb2="00000000" w:usb3="00000000" w:csb0="00000004" w:csb1="00000000"/>
  </w:font>
  <w:font w:name="a_DomInoRevObl">
    <w:altName w:val="a_DomIno"/>
    <w:charset w:val="CC"/>
    <w:family w:val="script"/>
    <w:pitch w:val="variable"/>
    <w:sig w:usb0="00000201" w:usb1="00000000" w:usb2="00000000" w:usb3="00000000" w:csb0="00000004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731C"/>
    <w:rsid w:val="0067761E"/>
    <w:rsid w:val="008D083F"/>
    <w:rsid w:val="00AB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939EF1B13444249771235082228229">
    <w:name w:val="CA939EF1B13444249771235082228229"/>
    <w:rsid w:val="00AB731C"/>
  </w:style>
  <w:style w:type="paragraph" w:customStyle="1" w:styleId="32189FA120FF4EAEBF2FB9A1D8264FC3">
    <w:name w:val="32189FA120FF4EAEBF2FB9A1D8264FC3"/>
    <w:rsid w:val="00AB731C"/>
  </w:style>
  <w:style w:type="paragraph" w:customStyle="1" w:styleId="2DD05092ED71436F8F3CBE755E12E111">
    <w:name w:val="2DD05092ED71436F8F3CBE755E12E111"/>
    <w:rsid w:val="00AB731C"/>
  </w:style>
  <w:style w:type="paragraph" w:customStyle="1" w:styleId="D91E780288BF4347A68EEBCDC1AD0061">
    <w:name w:val="D91E780288BF4347A68EEBCDC1AD0061"/>
    <w:rsid w:val="00AB731C"/>
  </w:style>
  <w:style w:type="paragraph" w:customStyle="1" w:styleId="5E65D12361B9430592ADDF18ABA3B747">
    <w:name w:val="5E65D12361B9430592ADDF18ABA3B747"/>
    <w:rsid w:val="00AB731C"/>
  </w:style>
  <w:style w:type="paragraph" w:customStyle="1" w:styleId="C4E9BA92C7244F2993A9EFCA05D50621">
    <w:name w:val="C4E9BA92C7244F2993A9EFCA05D50621"/>
    <w:rsid w:val="00AB731C"/>
  </w:style>
  <w:style w:type="paragraph" w:customStyle="1" w:styleId="1965BB56FA344BE18B071576818AE932">
    <w:name w:val="1965BB56FA344BE18B071576818AE932"/>
    <w:rsid w:val="00AB731C"/>
  </w:style>
  <w:style w:type="paragraph" w:customStyle="1" w:styleId="A57D66C4C78E4099BEEBC0CE9F710A60">
    <w:name w:val="A57D66C4C78E4099BEEBC0CE9F710A60"/>
    <w:rsid w:val="00AB731C"/>
  </w:style>
  <w:style w:type="paragraph" w:customStyle="1" w:styleId="583CCF237C16405DAA106973CF382E49">
    <w:name w:val="583CCF237C16405DAA106973CF382E49"/>
    <w:rsid w:val="00AB731C"/>
  </w:style>
  <w:style w:type="paragraph" w:customStyle="1" w:styleId="2AA7D31C8D984796BF5222432687F3DF">
    <w:name w:val="2AA7D31C8D984796BF5222432687F3DF"/>
    <w:rsid w:val="00AB731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ED5591-DB3E-4E2C-82B7-8A94419C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 </dc:subject>
  <dc:creator> </dc:creator>
  <cp:keywords/>
  <dc:description/>
  <cp:lastModifiedBy>Наташа</cp:lastModifiedBy>
  <cp:revision>15</cp:revision>
  <cp:lastPrinted>2011-02-27T17:14:00Z</cp:lastPrinted>
  <dcterms:created xsi:type="dcterms:W3CDTF">2011-02-20T18:30:00Z</dcterms:created>
  <dcterms:modified xsi:type="dcterms:W3CDTF">2021-03-11T07:19:00Z</dcterms:modified>
</cp:coreProperties>
</file>