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044E" w:rsidRDefault="0028044E" w:rsidP="0028044E">
      <w:pPr>
        <w:pStyle w:val="a7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 xml:space="preserve">Информационный листок                                                                                   </w:t>
      </w:r>
      <w:r>
        <w:rPr>
          <w:color w:val="000000"/>
          <w:sz w:val="22"/>
          <w:szCs w:val="22"/>
        </w:rPr>
        <w:t>Выпуск № 7</w:t>
      </w:r>
    </w:p>
    <w:p w:rsidR="0028044E" w:rsidRPr="00991999" w:rsidRDefault="0028044E" w:rsidP="0028044E">
      <w:pPr>
        <w:pStyle w:val="a7"/>
        <w:shd w:val="clear" w:color="auto" w:fill="FFFFFF"/>
        <w:spacing w:before="0" w:beforeAutospacing="0" w:after="225" w:afterAutospacing="0" w:line="307" w:lineRule="atLeast"/>
        <w:textAlignment w:val="baseline"/>
        <w:rPr>
          <w:color w:val="000000"/>
          <w:sz w:val="22"/>
          <w:szCs w:val="22"/>
        </w:rPr>
      </w:pPr>
    </w:p>
    <w:p w:rsidR="0028044E" w:rsidRDefault="0028044E" w:rsidP="0028044E">
      <w:pPr>
        <w:pStyle w:val="a7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b/>
          <w:color w:val="000000"/>
          <w:sz w:val="40"/>
          <w:szCs w:val="40"/>
        </w:rPr>
      </w:pPr>
      <w:r w:rsidRPr="00991999">
        <w:rPr>
          <w:b/>
          <w:color w:val="000000"/>
          <w:sz w:val="40"/>
          <w:szCs w:val="40"/>
        </w:rPr>
        <w:t>Говорите по-русски!</w:t>
      </w:r>
    </w:p>
    <w:p w:rsidR="0028044E" w:rsidRDefault="0028044E" w:rsidP="0028044E">
      <w:pPr>
        <w:pStyle w:val="a7"/>
        <w:shd w:val="clear" w:color="auto" w:fill="FFFFFF"/>
        <w:spacing w:before="0" w:beforeAutospacing="0" w:after="0" w:afterAutospacing="0" w:line="307" w:lineRule="atLeast"/>
        <w:jc w:val="both"/>
        <w:textAlignment w:val="baseline"/>
        <w:rPr>
          <w:color w:val="000000"/>
          <w:sz w:val="28"/>
          <w:szCs w:val="28"/>
        </w:rPr>
      </w:pPr>
    </w:p>
    <w:p w:rsidR="0028044E" w:rsidRPr="0082325F" w:rsidRDefault="0028044E" w:rsidP="0082325F">
      <w:pPr>
        <w:pStyle w:val="a7"/>
        <w:shd w:val="clear" w:color="auto" w:fill="FFFFFF"/>
        <w:spacing w:before="0" w:beforeAutospacing="0" w:after="0" w:afterAutospacing="0" w:line="307" w:lineRule="atLeast"/>
        <w:jc w:val="center"/>
        <w:textAlignment w:val="baseline"/>
        <w:rPr>
          <w:sz w:val="36"/>
          <w:szCs w:val="36"/>
        </w:rPr>
      </w:pPr>
      <w:r w:rsidRPr="0082325F">
        <w:rPr>
          <w:b/>
          <w:bCs/>
          <w:color w:val="000000"/>
          <w:sz w:val="36"/>
          <w:szCs w:val="36"/>
        </w:rPr>
        <w:t>Найдут ли новые поколения России общий язык</w:t>
      </w:r>
    </w:p>
    <w:p w:rsidR="0028044E" w:rsidRPr="0028044E" w:rsidRDefault="00253656" w:rsidP="0028044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Ситуация, описанная у Бернарда Шоу, вполне может стать реальностью: какой-нибудь обеспеченный франт будет недоумевать, что это за "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фиялки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" и зловещее "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укокошил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", звучащие из уст отечественной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Элизы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Дулиттл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Полное взаимонепонимание между элитой и остальным народом - таково будущее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великого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могучего. К такому мнению пришли участники прошедшего в Санкт-Петербурге круглого стола, посвященного изучению русского языка в современной школе. Уважа</w:t>
      </w:r>
      <w:bookmarkStart w:id="0" w:name="_GoBack"/>
      <w:bookmarkEnd w:id="0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емые ученые предсказывают, что очень скоро правильная литературная речь станет уделом верхушки общества. Вывод тем более грустный, что во многих странах этот сценарий,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увы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, уже реализовался. Впишется ли в него Россия?</w:t>
      </w:r>
    </w:p>
    <w:p w:rsidR="0028044E" w:rsidRPr="0028044E" w:rsidRDefault="0028044E" w:rsidP="0028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Бедный богатого не разумеет</w:t>
      </w:r>
    </w:p>
    <w:p w:rsidR="0028044E" w:rsidRPr="0028044E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сегодняшний день самым знаменитым образчиком социального расслоения языка является Великобритания. Там есть язык аристократии с безупречным произношением, богатым словарным запасом и сложными речевыми конструкциями - отчасти столь же архаичный, как и традиция королевского чаепития. Но есть и богатство просторечных диалектов, народных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r w:rsid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циолектов</w:t>
      </w:r>
      <w:proofErr w:type="spellEnd"/>
      <w:r w:rsid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кокни. Это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язык уроженцев низших и средних слоев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Лондона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обилием неправильно произнесенных слов, сокращений и замысловатых рифм прославился настолько, что администрация одного из районов британской столицы даже установила несколько банкоматов, говорящих на кокни - шутки ради. Когда же речь заходит о карьере, филологические проблемы выходят на первый план. Например, дочери лавочника Маргарет Тэтчер и сыну бывшего циркача Джону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Мейджору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пришлось приложить немало усилий, чтобы овладеть "оксфордским английским", что дало им дополнительный бонус в карьерном росте.</w:t>
      </w:r>
    </w:p>
    <w:p w:rsidR="0028044E" w:rsidRDefault="0028044E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gramStart"/>
      <w:r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нас в стране тоже были свои </w:t>
      </w:r>
      <w:proofErr w:type="spellStart"/>
      <w:r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социолекты</w:t>
      </w:r>
      <w:proofErr w:type="spellEnd"/>
      <w:r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тоже существовала языковая пропасть между низшим и высшим классами.</w:t>
      </w:r>
      <w:proofErr w:type="gramEnd"/>
      <w:r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октябрьского переворота 1917 года с исчезновением аристократии и дореволюционной интеллигенции она временно зарубцевалась. Но уже вскоре все стало возвращаться на круги своя: те, кто поднимался на социальном лифте, овладевали литературным языком. Правда, в СССР разделение шло не по оси "богатый - бедный", а по принципу "образованный - необразованный". В 90-е произошла еще одна революция, которая сформировала новую политическую, экономическую и интеллектуальную элиту. Казалось бы, она и должна была стать носителем правильного литерат</w:t>
      </w:r>
      <w:r w:rsidR="002536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урного языка. Но не случилось. </w:t>
      </w:r>
      <w:r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результате инверсии </w:t>
      </w:r>
      <w:proofErr w:type="spellStart"/>
      <w:r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социолектов</w:t>
      </w:r>
      <w:proofErr w:type="spellEnd"/>
      <w:r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произошла в 90-х годах, языком элиты фактически стала ненормативная лексика. Этот "начальственный матерок" распространен и сейчас. Пока даже речь интеллигенции, которая тоже могла бы стать языковой элитой, далек</w:t>
      </w:r>
      <w:r w:rsidR="00253656">
        <w:rPr>
          <w:rFonts w:ascii="Times New Roman" w:eastAsia="Times New Roman" w:hAnsi="Times New Roman" w:cs="Times New Roman"/>
          <w:sz w:val="28"/>
          <w:szCs w:val="28"/>
          <w:lang w:eastAsia="ru-RU"/>
        </w:rPr>
        <w:t>о не всегда соответствует норме</w:t>
      </w:r>
      <w:r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53656" w:rsidRPr="0028044E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44E" w:rsidRPr="0028044E" w:rsidRDefault="00253656" w:rsidP="0028044E">
      <w:pPr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Яркий пример - недавний установочный диктант по русскому языку на факультете журналистики МГУ. Первокурсники провалили его с совершенно необъяснимыми ошибками. Среди перлов встречались "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поциэнт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генирал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", "через-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чюр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оррестовать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". Происходящее готовы были списать на непонятный протест, на стеб, в конце концов. Но история повторилась с зачетным диктантом в конце семестра! Кто-то из студентов предлог "из-под" превратил в "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и-спот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". А ведь это те самые люди, которые через пять лет понесут наш великий и могучий в массы. Что уж говорить о жаргоне обитателей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Рублевки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котором мат встречается не реже слов "гламурный", "эксклюзивный" и "культовый".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Выходит, что по уровню речи у нас неграмотным большинством являются и те, кому это положено по статусу, и те, кто по идее должен выражаться высоким штилем. И пока это не вписывается в общемировой опыт. Но что будет дальше?</w:t>
      </w:r>
    </w:p>
    <w:p w:rsidR="0028044E" w:rsidRPr="0028044E" w:rsidRDefault="0028044E" w:rsidP="0028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Респект и </w:t>
      </w:r>
      <w:proofErr w:type="spellStart"/>
      <w:r w:rsidRPr="00280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уважуха</w:t>
      </w:r>
      <w:proofErr w:type="spellEnd"/>
    </w:p>
    <w:p w:rsidR="0028044E" w:rsidRPr="0028044E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Института лингвистики РГГУ Максим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Кронгауз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считает, что сейчас в языке одновременно действуют две силы - центробежная и центростремительная: "С одной стороны, происходит его дальнейшее расслоение, в основном по профессиональному признаку. Есть язык менеджеров, программистов, финансистов и так далее". Действительно, менеджеры, прошедшие курс MBA, пугают окружающих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полуприличной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"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ебитдой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(от английского EBITDA),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которая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сути своей является показателем прибыли до различных вычетов. Программисты же ругают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быдлокодеров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программистов-недоучек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говорят о багах (недоработках) в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прогах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"Причем жаргоны становятся все более мелкими, - говорит Максим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Кронгауз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. - По-разному говорят даже представители таких смежных профессий, как пиарщики и рекламщики. Подчас свой жаргон объединяет сотрудников одной компании. Но при этом все - богатые и бедные, образованные и необразованные - встречаются в чатах, блогах, социальных сетях, то есть вступают в общий диалог, что в свою очередь способствует унификации языка. И эта тенденция гораздо сильнее, чем стремление к расслоению".</w:t>
      </w:r>
    </w:p>
    <w:p w:rsidR="00253656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Здесь же - в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интернет-пространстве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возникает языковая мода. Она была всегда, но до появления Сети для попадания того или иного слова в обиход требовалось больше времени, чем сейчас. Но эта мода так же быстро и проходит. Например, сейчас мы наблюдаем, как теряет свою популярность искаженная орфография (знаменитый "язык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подонков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" с их "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аффтар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жжот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пешы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исчо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", "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превед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" и т. д.). Это видно даже на сайтах, которые были родоначальниками тренда. На некоторых из них за чрезмерное количество ошибок модераторы легко могут "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забанить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пользователя (запретить ему высказываться на форуме). Таких ревнителей родного языка на просторах Рунета становится все больше. Для них даже придумали название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Grammar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nazi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Только попробуй написать на форуме "стеклянный" с одной "н" - и ты будешь проклят до конца дней своих. Однако то, в чем хочется видеть тенденцию к облагораживанию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интернет-языка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вполне может оказаться очередной модой, на смену которой придет, например, манера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pisat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vse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latinnitsei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potomu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chto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zahotelos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Поэтому рассчитывать на то, что языковая элита в реальную жизнь придет из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виртуальной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пока тоже не приходится. Значит, она должна возникнуть как-то еще.</w:t>
      </w:r>
    </w:p>
    <w:p w:rsidR="00253656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656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656" w:rsidRPr="0028044E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44E" w:rsidRPr="0028044E" w:rsidRDefault="0028044E" w:rsidP="002804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8044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Язык мой - друг мой</w:t>
      </w:r>
    </w:p>
    <w:p w:rsidR="0082325F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Одним из способов, способных ускорить появление элиты, а за ним и социальное расслоение любого языка, эксперты называют полный переход на систему платного высшего образо</w:t>
      </w:r>
      <w:r w:rsidR="0082325F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 примеру той же Великобритании, где языковая элита ковалась в стенах легендарных Оксфорда и Кембриджа, обучение в которых могут позволить себе только дети богатых родителей.</w:t>
      </w:r>
    </w:p>
    <w:p w:rsidR="0028044E" w:rsidRPr="0028044E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 у нас бесплатного образования все еще больше, чем платного, и оно даже качественнее, представители элиты не считают его по-настоящему... элитным - слишком оно доступно для масс. И, не жалея денег, посылают отпрысков на учебу за границу, в ту же Британию или Швейцарию. Но эти "посланцы", как ни парадоксально, тоже не смогут стать нашей языковой элитой. "У молодых людей будет безукоризненный английский и домашний русский, - уверен Максим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Кронгауз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, - но говорить о сложных материях, например экономике или политике, по-русски им будет трудно". Получается, что пока ни родословная, ни толщина кошелька, ни даже принадлежность к типичным "интеллигентным" профессиям у нас не гарантируют свободного владения родной речью. Почему же тогда ученые говорят о грядущем расслоении языка по "сословиям"?</w:t>
      </w:r>
    </w:p>
    <w:p w:rsidR="0028044E" w:rsidRPr="0028044E" w:rsidRDefault="00253656" w:rsidP="0025365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Дело в том, считают они, что появление языковой элиты неизбежно - разделение языка на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социолекты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характерно для любого стабильного общества. "Сложный и богатый язык нужен для того, чтобы выражать сложные мысли и эмоции, - говорит писатель Дмитрий Быков. - Если мысль только одна - как выжить, а эмоций две - страх и ненависть, то для их выражения вполне достаточно ненормативной лексики. Элита же открыта миру, она вынуждена владеть хорошим русским языком, чтобы владеть материалом".</w:t>
      </w:r>
    </w:p>
    <w:p w:rsidR="0028044E" w:rsidRDefault="00253656" w:rsidP="0025365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Подобно новым русским, сменившим малиновые пиджаки на элегантные неброские костюмы хороших марок, наша новая политическая и экономическая верхушка со временем поймет, что правильная речь столь же важна для имиджа серьезного человека, как и дорогие швейцарские часы. И тенденция уже наметилась: говорить на литературном языке вновь становится престижно: уже есть специальные тренинги на фирмах, бизнесмены и политики берут частные уроки у словесников, пытаясь освоить азы риторики. Можно даже помечтать о том, как у нас возникнут свои </w:t>
      </w:r>
      <w:proofErr w:type="spell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оксфорды</w:t>
      </w:r>
      <w:proofErr w:type="spell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gramStart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</w:t>
      </w:r>
      <w:proofErr w:type="gramEnd"/>
      <w:r w:rsidR="0028044E" w:rsidRPr="002804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которых будут не просто писать без ошибок, но и свободно выражать мысли, используя все богатство нашего великого и могучего. И только вслед за этим появится поколение, впитавшее литературный язык с молоком матери. Ответить на вопрос - хорошо или плохо, что народ и его интеллектуальная элита говорят на разных языках, - однозначно не получится. Здорово, когда язык во всей своей полноте доступен всем, но если это невозможно, то кто-то должен быть его хранителем и распространителем. Хотя бы элита.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53656" w:rsidRPr="0028044E" w:rsidRDefault="00253656" w:rsidP="00253656">
      <w:pPr>
        <w:spacing w:after="0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8044E" w:rsidRPr="009747CC" w:rsidRDefault="0028044E" w:rsidP="0028044E">
      <w:pPr>
        <w:jc w:val="center"/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</w:pPr>
      <w:r w:rsidRPr="009747CC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Успешный человек обязан быть грамотным. Учите родной язык!</w:t>
      </w:r>
    </w:p>
    <w:p w:rsidR="0028044E" w:rsidRDefault="0028044E" w:rsidP="0028044E">
      <w:pPr>
        <w:pStyle w:val="a8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>И</w:t>
      </w:r>
      <w:r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</w:t>
      </w:r>
      <w:r w:rsidRPr="00991999"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  <w:t xml:space="preserve"> говорите по-русски!</w:t>
      </w:r>
    </w:p>
    <w:p w:rsidR="0028044E" w:rsidRDefault="0028044E" w:rsidP="0028044E">
      <w:pPr>
        <w:pStyle w:val="a8"/>
        <w:ind w:left="862"/>
        <w:jc w:val="center"/>
        <w:rPr>
          <w:rFonts w:ascii="Times New Roman" w:hAnsi="Times New Roman" w:cs="Times New Roman"/>
          <w:b/>
          <w:color w:val="000000"/>
          <w:sz w:val="40"/>
          <w:szCs w:val="40"/>
          <w:shd w:val="clear" w:color="auto" w:fill="FFFFFF"/>
        </w:rPr>
      </w:pPr>
    </w:p>
    <w:p w:rsidR="00163511" w:rsidRPr="00253656" w:rsidRDefault="0028044E" w:rsidP="00253656">
      <w:pPr>
        <w:pStyle w:val="a8"/>
        <w:ind w:left="862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Материал подготовила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учитель-логопед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977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Петрова О.А.</w:t>
      </w:r>
    </w:p>
    <w:sectPr w:rsidR="00163511" w:rsidRPr="00253656" w:rsidSect="00EE766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8232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82325F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82325F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8232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82325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67B8" w:rsidRDefault="0082325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72EF"/>
    <w:rsid w:val="00253656"/>
    <w:rsid w:val="0028044E"/>
    <w:rsid w:val="002E72EF"/>
    <w:rsid w:val="006172FF"/>
    <w:rsid w:val="0082325F"/>
    <w:rsid w:val="00C50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44E"/>
  </w:style>
  <w:style w:type="paragraph" w:styleId="a5">
    <w:name w:val="footer"/>
    <w:basedOn w:val="a"/>
    <w:link w:val="a6"/>
    <w:uiPriority w:val="99"/>
    <w:unhideWhenUsed/>
    <w:rsid w:val="0028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44E"/>
  </w:style>
  <w:style w:type="paragraph" w:styleId="a7">
    <w:name w:val="Normal (Web)"/>
    <w:basedOn w:val="a"/>
    <w:uiPriority w:val="99"/>
    <w:unhideWhenUsed/>
    <w:rsid w:val="0028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804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4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44E"/>
  </w:style>
  <w:style w:type="paragraph" w:styleId="a5">
    <w:name w:val="footer"/>
    <w:basedOn w:val="a"/>
    <w:link w:val="a6"/>
    <w:uiPriority w:val="99"/>
    <w:unhideWhenUsed/>
    <w:rsid w:val="002804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44E"/>
  </w:style>
  <w:style w:type="paragraph" w:styleId="a7">
    <w:name w:val="Normal (Web)"/>
    <w:basedOn w:val="a"/>
    <w:uiPriority w:val="99"/>
    <w:unhideWhenUsed/>
    <w:rsid w:val="00280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2804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2C259-0D6F-4F89-B65C-55E4CC9C9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1315</Words>
  <Characters>7498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132</dc:creator>
  <cp:keywords/>
  <dc:description/>
  <cp:lastModifiedBy>132</cp:lastModifiedBy>
  <cp:revision>2</cp:revision>
  <dcterms:created xsi:type="dcterms:W3CDTF">2015-07-04T22:14:00Z</dcterms:created>
  <dcterms:modified xsi:type="dcterms:W3CDTF">2015-07-04T22:46:00Z</dcterms:modified>
</cp:coreProperties>
</file>