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B" w:rsidRPr="00C867AB" w:rsidRDefault="00C867AB" w:rsidP="00C867AB">
      <w:pPr>
        <w:tabs>
          <w:tab w:val="center" w:pos="5453"/>
          <w:tab w:val="left" w:pos="9667"/>
        </w:tabs>
        <w:spacing w:before="100" w:beforeAutospacing="1" w:after="0" w:line="1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ДОГОВОР № ________</w:t>
      </w:r>
    </w:p>
    <w:p w:rsidR="00C867AB" w:rsidRPr="00C867AB" w:rsidRDefault="00C867AB" w:rsidP="00C867AB">
      <w:pPr>
        <w:spacing w:before="100" w:beforeAutospacing="1" w:after="0" w:line="1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об образовании по образовательным программам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br/>
        <w:t>дошкольного образования</w:t>
      </w:r>
    </w:p>
    <w:p w:rsidR="00C867AB" w:rsidRPr="00C867AB" w:rsidRDefault="00C867AB" w:rsidP="00C8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 «___» _________ 20_____ 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</w:t>
      </w:r>
      <w:r w:rsidRPr="00C867AB">
        <w:rPr>
          <w:rFonts w:ascii="Times New Roman" w:eastAsia="Times New Roman" w:hAnsi="Times New Roman" w:cs="Times New Roman"/>
          <w:sz w:val="24"/>
          <w:szCs w:val="24"/>
        </w:rPr>
        <w:t xml:space="preserve">г. Улан Удэ </w:t>
      </w:r>
    </w:p>
    <w:p w:rsidR="00C867AB" w:rsidRDefault="00C867AB" w:rsidP="00C867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бюджетное </w:t>
      </w:r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>дошкольное образовательное учреждение  детский сад №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57 </w:t>
      </w:r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>"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Белочка</w:t>
      </w:r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>»  г. Улан Удэ,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осуществляющее   образовательную   деятельность  (далее  -  образовательная организация) на основании Устава и лицензии </w:t>
      </w:r>
      <w:r w:rsidRPr="00C867AB">
        <w:rPr>
          <w:rFonts w:ascii="Times New Roman" w:eastAsia="Times New Roman" w:hAnsi="Times New Roman" w:cs="Times New Roman"/>
          <w:color w:val="22272F"/>
          <w:u w:val="single"/>
        </w:rPr>
        <w:t>от "21" апреля  2017  г. № 2839</w:t>
      </w:r>
      <w:r w:rsidRPr="00C867AB">
        <w:rPr>
          <w:rFonts w:ascii="Times New Roman" w:eastAsia="Times New Roman" w:hAnsi="Times New Roman" w:cs="Times New Roman"/>
          <w:u w:val="single"/>
        </w:rPr>
        <w:t xml:space="preserve"> серия 03Л01</w:t>
      </w:r>
      <w:r w:rsidRPr="00C867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867AB">
        <w:rPr>
          <w:rFonts w:ascii="Times New Roman" w:eastAsia="Times New Roman" w:hAnsi="Times New Roman" w:cs="Times New Roman"/>
          <w:u w:val="single"/>
        </w:rPr>
        <w:t xml:space="preserve">№0001437 </w:t>
      </w:r>
      <w:r w:rsidRPr="00C867AB">
        <w:rPr>
          <w:rFonts w:ascii="Times New Roman" w:eastAsia="Times New Roman" w:hAnsi="Times New Roman" w:cs="Times New Roman"/>
          <w:color w:val="22272F"/>
        </w:rPr>
        <w:t xml:space="preserve">выданной </w:t>
      </w:r>
      <w:r w:rsidRPr="00C867AB">
        <w:rPr>
          <w:rFonts w:ascii="Times New Roman" w:eastAsia="Times New Roman" w:hAnsi="Times New Roman" w:cs="Times New Roman"/>
          <w:u w:val="single"/>
        </w:rPr>
        <w:t>Министерством образования и науки Республики Бурятия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на осуществление образовательной деятельности, именуемое  в дальнейшем «Образовательная организация», в лице заведующего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Осокиной Раисы Емельяновны, 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действующего на основании Устава, и ро</w:t>
      </w:r>
      <w:r>
        <w:rPr>
          <w:rFonts w:ascii="Times New Roman" w:eastAsia="Times New Roman" w:hAnsi="Times New Roman" w:cs="Times New Roman"/>
          <w:sz w:val="20"/>
          <w:szCs w:val="20"/>
        </w:rPr>
        <w:t>дитель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(законный представитель)</w:t>
      </w:r>
    </w:p>
    <w:p w:rsidR="00C867AB" w:rsidRPr="00C867AB" w:rsidRDefault="00C867AB" w:rsidP="00C86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  (фамилия, имя, отчество (при наличии) представителя Заказчика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)и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>менуемый в дальнейшем «Заказчик», в интересах несовершеннолетнего_______________________________________________________________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наличии)дата рождения  ________________проживающего по адресу: индекс __________ ул.____________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 д_______ кв, ____(адрес места жительства ребенка с указанием  индекса)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именуемый  в  дальнейшем  «Воспитанник»,  </w:t>
      </w:r>
      <w:r w:rsidRPr="00C867AB">
        <w:rPr>
          <w:rFonts w:ascii="Times New Roman" w:eastAsia="Times New Roman" w:hAnsi="Times New Roman" w:cs="Times New Roman"/>
          <w:sz w:val="24"/>
          <w:szCs w:val="24"/>
        </w:rPr>
        <w:t xml:space="preserve">прибывший </w:t>
      </w:r>
      <w:r>
        <w:rPr>
          <w:rFonts w:ascii="Times New Roman" w:eastAsia="Times New Roman" w:hAnsi="Times New Roman" w:cs="Times New Roman"/>
          <w:sz w:val="24"/>
          <w:szCs w:val="24"/>
        </w:rPr>
        <w:t>из дошкольного образовательного</w:t>
      </w:r>
      <w:r w:rsidRPr="00C867AB">
        <w:rPr>
          <w:rFonts w:ascii="Times New Roman" w:eastAsia="Times New Roman" w:hAnsi="Times New Roman" w:cs="Times New Roman"/>
          <w:sz w:val="24"/>
          <w:szCs w:val="24"/>
        </w:rPr>
        <w:t>МАДОУ_____________________________________________</w:t>
      </w:r>
      <w:r w:rsidRPr="00C867A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 совместно   именуемые   Стороны, заключили настоящий Договор о нижеследующем: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>1. Предмет договора</w:t>
      </w:r>
    </w:p>
    <w:p w:rsidR="00C867AB" w:rsidRPr="00C867AB" w:rsidRDefault="00C867AB" w:rsidP="00C867AB">
      <w:pPr>
        <w:tabs>
          <w:tab w:val="left" w:pos="2694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1.2. Форма обучения - очная (дневная)</w:t>
      </w:r>
      <w:r w:rsidRPr="00C867AB">
        <w:rPr>
          <w:rFonts w:ascii="Times New Roman" w:eastAsia="Times New Roman" w:hAnsi="Times New Roman" w:cs="Times New Roman"/>
          <w:i/>
          <w:iCs/>
          <w:sz w:val="20"/>
        </w:rPr>
        <w:t>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1.3. Наименование образовательной программы </w:t>
      </w:r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>«Десткий сад 2100»  под редакцией Р.Н. Бунеева  </w:t>
      </w:r>
    </w:p>
    <w:p w:rsidR="00C867AB" w:rsidRPr="00C867AB" w:rsidRDefault="00C867AB" w:rsidP="00C86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1.4.Настоящий договор   освоения образовательной программы заключен на период функционирования дежурной группы.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1.5. Режим пребывания Воспитанника в Образовательной организации: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–10,5 часов;  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 - 12 часов </w:t>
      </w:r>
    </w:p>
    <w:p w:rsidR="00C867AB" w:rsidRPr="00C867AB" w:rsidRDefault="00C867AB" w:rsidP="00C86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пять дней в неделю, с 07.30-18.00, выходные – суббота и воскресенье, официальные государственные праздничные дни;</w:t>
      </w:r>
    </w:p>
    <w:p w:rsidR="00C867AB" w:rsidRPr="00C867AB" w:rsidRDefault="00C867AB" w:rsidP="00C86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пять дней в неделю, с 07.00-19.00, выходные – суббота и воскресенье, официальные государственные праздничные дни;</w:t>
      </w:r>
    </w:p>
    <w:p w:rsidR="00C867AB" w:rsidRPr="00C867AB" w:rsidRDefault="00C867AB" w:rsidP="00C86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1.6. Режим работы Образовательной организации устанавливается исходя из режима работы групп:</w:t>
      </w:r>
    </w:p>
    <w:p w:rsidR="00C867AB" w:rsidRPr="00C867AB" w:rsidRDefault="00C867AB" w:rsidP="00C86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-группы в Образовательной организации могут </w:t>
      </w:r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функционировать в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>режиме полного дня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</w:p>
    <w:p w:rsidR="00C867AB" w:rsidRPr="00C867AB" w:rsidRDefault="00C867AB" w:rsidP="00C867AB">
      <w:pPr>
        <w:spacing w:before="100" w:beforeAutospacing="1"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режим работы конкретной группы определяется не чаще одного раза в год приказом руководителя Образовательной организации, при наличии кадровых условий и в рамках бюджетного финансирования (муниципального задания);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В </w:t>
      </w:r>
      <w:r w:rsidRPr="00C867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предпраздничные дни режим работы Образовательной организации изменяется в соответствии </w:t>
      </w:r>
      <w:r w:rsidRPr="00C867AB">
        <w:rPr>
          <w:rFonts w:ascii="Times New Roman" w:eastAsia="Times New Roman" w:hAnsi="Times New Roman" w:cs="Times New Roman"/>
          <w:spacing w:val="-5"/>
          <w:sz w:val="20"/>
          <w:szCs w:val="20"/>
        </w:rPr>
        <w:t>с режимом работы воспитателей на основании Трудового кодекса Российской Федерации.</w:t>
      </w:r>
    </w:p>
    <w:p w:rsidR="00C867AB" w:rsidRPr="00C867AB" w:rsidRDefault="00C867AB" w:rsidP="00C86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1.6. </w:t>
      </w:r>
      <w:r w:rsidRPr="00C867AB">
        <w:rPr>
          <w:rFonts w:ascii="Times New Roman" w:eastAsia="Times New Roman" w:hAnsi="Times New Roman" w:cs="Times New Roman"/>
        </w:rPr>
        <w:t>Воспитанник зачисляется в Образовательную организацию в дежурную группу с «______»  ______________ 20______ г. в группу № ________ общеразвивающей  направленности  на период функционирования дежурной группы.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 заявления Заказчика;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 медицинской карты Воспитанника с заключением педиатра о состоянии здоровья, не препятствующего его пребыванию в образовательной организации;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 документов, удостоверяющих личность одного из родителей (законных представителей) после подписания настоящего договора.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Зачисление утверждается приказом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1.7. Перевод Воспитанника из одной группы в другую осуществляется по инициативе Образовательной организации в случаях:</w:t>
      </w:r>
    </w:p>
    <w:p w:rsidR="00C867AB" w:rsidRPr="00C867AB" w:rsidRDefault="00C867AB" w:rsidP="00C867AB">
      <w:pPr>
        <w:spacing w:before="100" w:beforeAutospacing="1" w:after="0" w:line="1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 перевода из одной возрастной группы в другую по достижении Воспитанником на 1 сентября каждого учебного года определенного возраста; </w:t>
      </w:r>
    </w:p>
    <w:p w:rsidR="00C867AB" w:rsidRPr="00C867AB" w:rsidRDefault="00C867AB" w:rsidP="00C867AB">
      <w:pPr>
        <w:spacing w:before="100" w:beforeAutospacing="1" w:after="0" w:line="1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 реорганизации Образовательной организации путём слияния, присоединения, выделения или разделения; </w:t>
      </w:r>
    </w:p>
    <w:p w:rsidR="00C867AB" w:rsidRPr="00C867AB" w:rsidRDefault="00C867AB" w:rsidP="00C867AB">
      <w:pPr>
        <w:spacing w:before="100" w:beforeAutospacing="1" w:after="0" w:line="1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открытия (закрытия) групп Образовательной организацией на основании предписаний пожнадзора, роспотребнадзора, судебных актов;</w:t>
      </w:r>
    </w:p>
    <w:p w:rsidR="00C867AB" w:rsidRPr="00C867AB" w:rsidRDefault="00C867AB" w:rsidP="00C867AB">
      <w:pPr>
        <w:spacing w:before="100" w:beforeAutospacing="1" w:after="0" w:line="1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– при наличии письменного заявления Заказчика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Перевод Воспитанника в другую группу оформляется приказом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2. Взаимодействие Сторон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>2.1. Образовательная организация вправе: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объем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и форма которых определены в Приложении №1, являющемся неотъемлемой частью настоящего Договора (далее - дополнительные образовательные услуги).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2.1.3. Устанавливать и взимать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с Заказчика плату за дополнительные образовательные услуги оказанные Воспитаннику в соответствии с заключаемым между Сторонами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договора на оказание платных услуг.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  <w:u w:val="single"/>
        </w:rPr>
        <w:t>2.1.4.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>2.2. Заказчик вправе: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2.2.2. Получать от Образовательной организации информацию: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lastRenderedPageBreak/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2.2.4. Выбирать виды дополнительных образовательных услуг, в том числе, оказываемых Образовательной организацией Воспитаннику за рамками образовательной деятельности на возмездной основе.</w:t>
      </w:r>
    </w:p>
    <w:p w:rsidR="00C867AB" w:rsidRPr="00C867AB" w:rsidRDefault="00C867AB" w:rsidP="00C8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2.2.5.  Находиться с Воспитанником в образовательной организации в период его адаптации в течение 2  часов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>ри наличии медицинского документа)</w:t>
      </w:r>
    </w:p>
    <w:p w:rsidR="00C867AB" w:rsidRPr="00C867AB" w:rsidRDefault="00C867AB" w:rsidP="00C8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(продолжительность пребывания Заказчика в образовательной организации)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2.2.6. Принимать участие в организации и проведении совместных мероприятий с Воспитанниками в Образовательной организации (утренники, развлечения, физкультурные праздники, досуги, дни здоровья и др.).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2.2.7. Создавать (принимать участие) в деятельности коллегиальных органов управления, предусмотренных уставом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2.2.8. Участвовать в управлении Образовательной организации, принимать участие и выражать свое мнение на родительских собраниях.</w:t>
      </w:r>
    </w:p>
    <w:p w:rsidR="00C867AB" w:rsidRPr="00C867AB" w:rsidRDefault="00C867AB" w:rsidP="003572BC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2.2.9. Вносить безвозмездные и целевые взносы для развития Образовательной организации, оказании посильной помощи в благоустройстве группы и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>2.3. Образовательная организация обязана:</w:t>
      </w:r>
    </w:p>
    <w:p w:rsidR="00C867AB" w:rsidRDefault="00C867AB" w:rsidP="003572BC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Данная информация находятся на официальном сайте Образовательной организации: https://bur-57-be.tvoysadik.ru</w:t>
      </w:r>
    </w:p>
    <w:p w:rsidR="00C867AB" w:rsidRPr="00C867AB" w:rsidRDefault="00C867AB" w:rsidP="003572BC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867AB" w:rsidRPr="00C867AB" w:rsidRDefault="00C867AB" w:rsidP="003572BC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history="1">
        <w:r w:rsidRPr="00C867AB">
          <w:rPr>
            <w:rFonts w:ascii="Times New Roman" w:eastAsia="Times New Roman" w:hAnsi="Times New Roman" w:cs="Times New Roman"/>
            <w:sz w:val="20"/>
            <w:u w:val="single"/>
          </w:rPr>
          <w:t>Законом</w:t>
        </w:r>
      </w:hyperlink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от 7 февраля 1992 г. № 2300-1 «О защите прав потребителей», и Федеральным </w:t>
      </w:r>
      <w:hyperlink r:id="rId5" w:history="1">
        <w:r w:rsidRPr="00C867AB">
          <w:rPr>
            <w:rFonts w:ascii="Times New Roman" w:eastAsia="Times New Roman" w:hAnsi="Times New Roman" w:cs="Times New Roman"/>
            <w:sz w:val="20"/>
            <w:u w:val="single"/>
          </w:rPr>
          <w:t>законом</w:t>
        </w:r>
      </w:hyperlink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от 29 декабря 2012 г. № 273-ФЗ «Об образовании в Российской Федерации».</w:t>
      </w:r>
    </w:p>
    <w:p w:rsidR="00C867AB" w:rsidRPr="00C867AB" w:rsidRDefault="00C867AB" w:rsidP="003572BC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867AB" w:rsidRPr="00C867AB" w:rsidRDefault="00C867AB" w:rsidP="003572BC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lastRenderedPageBreak/>
        <w:t>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867AB" w:rsidRPr="00C867AB" w:rsidRDefault="00C867AB" w:rsidP="00C867AB">
      <w:pPr>
        <w:spacing w:before="100" w:beforeAutospacing="1" w:after="0" w:line="1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образовательной  деятельности и создания развивающей предметно-пространственной среды.</w:t>
      </w:r>
    </w:p>
    <w:p w:rsidR="00C867AB" w:rsidRPr="00C867AB" w:rsidRDefault="00C867AB" w:rsidP="00C8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2.3.10. Обеспечивать    Воспитанника    необходимым  разнообразным и  сбалансированным питанием, 4 раза в день: завтрак, второй завтрак, обед, полдник.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2.3.11. Переводить Воспитанника в следующую возрастную группу.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2.3.12. Уведомить Заказчика в 10-дневный срок о нецелесообразности оказания Воспитаннику образовательной услуги в объеме, предусмотренном разделом   1   настоящего Договора,  вследствие его индивидуальных особенностей, делающих невозможным или педагогически нецелесообразным оказание данной услуги.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2.3.14. На основании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ч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.4 ст.16 Закона Республики Бурятия от 13 декабря 2013 г. N 240-V «Об образовании в Республике Бурятия» производить  компенсационные выплаты на лицевые счета одному из родителей (законных представителей) согласно их заявления один раз в квартал. Выплата компенсации части родительской платы, взимаемой с родителей (законных представителей) </w:t>
      </w:r>
      <w:r w:rsidRPr="00C867AB">
        <w:rPr>
          <w:rFonts w:ascii="Times New Roman" w:eastAsia="Times New Roman" w:hAnsi="Times New Roman" w:cs="Times New Roman"/>
          <w:b/>
          <w:bCs/>
          <w:sz w:val="20"/>
          <w:u w:val="single"/>
        </w:rPr>
        <w:t>за присмотр и уход за детьми, осваивающими образовательные программы дошкольного образования, производится в размере 20% среднего размера родительской платы на первого ребенка, 50% - на второго ребенка, 70% - на третьего и последующих детей в семье, не достигших совершеннолетия.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2.3.15. Право на получение льгот, компенсационных выплат по родительской плате за присмотр и уход за воспитанниками  в  Образовательной организации, на освобождение от оплаты за присмотр и уход за воспитанниками возникает у родителей</w:t>
      </w:r>
      <w:r w:rsidRPr="00C867AB">
        <w:rPr>
          <w:rFonts w:ascii="Times New Roman" w:eastAsia="Times New Roman" w:hAnsi="Times New Roman" w:cs="Times New Roman"/>
          <w:b/>
          <w:bCs/>
          <w:sz w:val="20"/>
        </w:rPr>
        <w:t> (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законных представителей) Воспитанников</w:t>
      </w:r>
      <w:r w:rsidRPr="00C867AB">
        <w:rPr>
          <w:rFonts w:ascii="Times New Roman" w:eastAsia="Times New Roman" w:hAnsi="Times New Roman" w:cs="Times New Roman"/>
          <w:b/>
          <w:bCs/>
          <w:sz w:val="20"/>
        </w:rPr>
        <w:t> 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со дня подачи заявления об установлении компенсации, льготы с приложением подтверждающих документов.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2.3.16. Размер родительской платы для родителей (законных представителей), имеющих трех и более несовершеннолетних детей, в семьях, которых средний совокупный доход на одного человека не превышает величины прожиточного минимума, установленного в Республике Бурятия, в размере 50% совмещения от размера, указанного в п.1 Постановления РБ № 42 от 01.03.2016 г.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2.3.17.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плата не взимается.</w:t>
      </w:r>
    </w:p>
    <w:p w:rsidR="00C867AB" w:rsidRPr="00C867AB" w:rsidRDefault="00C867AB" w:rsidP="00C86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2.3.18. При наступлении обстоятельств, влекущих отмену установления льготной родительской платы</w:t>
      </w:r>
      <w:r w:rsidRPr="00C867AB">
        <w:rPr>
          <w:rFonts w:ascii="Times New Roman" w:eastAsia="Times New Roman" w:hAnsi="Times New Roman" w:cs="Times New Roman"/>
          <w:b/>
          <w:bCs/>
          <w:sz w:val="20"/>
        </w:rPr>
        <w:t>,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родители (законные представители) воспитанников в течение 14 дней со дня наступления соответствующих обязательств обязаны уведомить об этом Образовательную организацию</w:t>
      </w: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. 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В случае не уведомления Образовательной организации о наступлении обстоятельств,  влекущих отмену  дополнительных    мер социальной поддержки, родители (законные представители) Воспитанника несут ответственность</w:t>
      </w: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, 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>установленную законодательством Российской Федерации.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lastRenderedPageBreak/>
        <w:t>2.4. Заказчик обязан: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2.4.1. Соблюдать требования учредительных документов Образовательной организации, правил внутреннего распорядка и иных локальных актов, общепринятых норм поведения, в том числе, проявлять уважение к педагогическому, инженерно-техническому, административно-хозяйственному, производственному, учебно-вспомогательному, медицинскому и иному персоналу Образовательной организации другим Воспитанникам, не посягать на их честь и достоинство.</w:t>
      </w:r>
    </w:p>
    <w:p w:rsidR="00C867AB" w:rsidRPr="00C867AB" w:rsidRDefault="00C867AB" w:rsidP="00C867AB">
      <w:pPr>
        <w:spacing w:before="100" w:beforeAutospacing="1" w:after="0" w:line="160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2.4.2.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Своевременно вносить плату за питание, а также плату за присмотр и уход за Воспитанником в размере и порядке,      установленными в п.3.1 раздела 3 настоящего Договора.</w:t>
      </w:r>
      <w:proofErr w:type="gramEnd"/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предоставлять Образовательной организации все необходимые документы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>, предусмотренные уставом и настоящим Договором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2.4.4. Незамедлительно сообщать Образовательную организацию об изменении контактного телефона и места жительства, персональных данных.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2.4.6.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Воспитанника, препятствующего нормальному процессу его обучения и существенных изменениях состояния Воспитанника, которые могут повлиять на процесс его обучения.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br/>
        <w:t>2.4.6.1. Письменно,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Заказчика, по причине болезни Воспитанника, другим уважительным причинам. В случае заболевания Воспитанника, подтвержденного заключением медицинской организации либо выявленного медицинским работником Образовательной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2.4.7. Предоставлять медицинскую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справку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выданную ЛПУ установленного образца после перенесенного заболевания Воспитанником, а также отсутствия Воспитанника более 5 календарных дней (за исключением выходных и праздничных дней), с указанием диагноза, длительности заболевания.</w:t>
      </w:r>
      <w:hyperlink r:id="rId6" w:history="1">
        <w:r w:rsidR="00805321" w:rsidRPr="0080532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2.4.8. </w:t>
      </w:r>
      <w:proofErr w:type="gramStart"/>
      <w:r w:rsidRPr="00C867AB">
        <w:rPr>
          <w:rFonts w:ascii="Times New Roman" w:eastAsia="Times New Roman" w:hAnsi="Times New Roman" w:cs="Times New Roman"/>
          <w:b/>
          <w:bCs/>
          <w:sz w:val="20"/>
          <w:u w:val="single"/>
        </w:rPr>
        <w:t>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организации.</w:t>
      </w:r>
      <w:proofErr w:type="gramEnd"/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2.4.9. Передавать и забирать Воспитанника у воспитателя Образовательной организации лично. Заказчик вправе уполномочить данной функцией третьи лица, с указанием Ф.И.О., степени родства с Воспитанником и указанием их мобильных телефонных номеров. Данное требование обусловлено обеспечению личной безопасности Воспитанника.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2.4.10. Приводить Воспитанника в Образовательную организацию до </w:t>
      </w:r>
      <w:r w:rsidRPr="00C867AB">
        <w:rPr>
          <w:rFonts w:ascii="Times New Roman" w:eastAsia="Times New Roman" w:hAnsi="Times New Roman" w:cs="Times New Roman"/>
          <w:b/>
          <w:bCs/>
          <w:sz w:val="20"/>
          <w:u w:val="single"/>
        </w:rPr>
        <w:t>8.00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часов в опрятном виде: чистой одежде и обуви, обеспечивая Воспитанника необходимым количеством чистой сменной одежды и обуви.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2.4.11. Бережно относиться к имуществу Образовательной организации, возмещать ущерб, причиненный Воспитанником имуществу Образовательной организации, в соответствии с законодательством Российской Федерации.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2.4.12. Обо всех нарушениях, недостатках в Образовательной организации, противоправных действиях других участников образовательного процесса, незамедлительно ставить в известность об этом администрацию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3. Размер, сроки и порядок оплаты за </w:t>
      </w:r>
      <w:proofErr w:type="gramStart"/>
      <w:r w:rsidRPr="00C867AB">
        <w:rPr>
          <w:rFonts w:ascii="Times New Roman" w:eastAsia="Times New Roman" w:hAnsi="Times New Roman" w:cs="Times New Roman"/>
          <w:b/>
          <w:bCs/>
          <w:sz w:val="20"/>
        </w:rPr>
        <w:t>присмотр</w:t>
      </w:r>
      <w:proofErr w:type="gramEnd"/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 и уход за Воспитанником </w:t>
      </w:r>
    </w:p>
    <w:p w:rsidR="00C867AB" w:rsidRPr="00C867AB" w:rsidRDefault="00C867AB" w:rsidP="00C8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Pr="00C867AB">
        <w:rPr>
          <w:rFonts w:ascii="Times New Roman" w:eastAsia="Times New Roman" w:hAnsi="Times New Roman" w:cs="Times New Roman"/>
          <w:b/>
          <w:bCs/>
          <w:sz w:val="20"/>
          <w:u w:val="single"/>
        </w:rPr>
        <w:t>Стоимость услуг Образовательной организации по присмотру и уходу за Воспитанником (далее - родительская плата) составляет:</w:t>
      </w:r>
    </w:p>
    <w:p w:rsidR="00C867AB" w:rsidRPr="00C867AB" w:rsidRDefault="00C867AB" w:rsidP="00C8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  <w:u w:val="single"/>
        </w:rPr>
        <w:lastRenderedPageBreak/>
        <w:t>10,5 часов пребывания</w:t>
      </w:r>
    </w:p>
    <w:p w:rsidR="00C867AB" w:rsidRPr="00C867AB" w:rsidRDefault="00C867AB" w:rsidP="00C867AB">
      <w:pPr>
        <w:spacing w:before="100" w:beforeAutospacing="1" w:after="0" w:line="16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       Возрастная группа от 1 до 3 лет– </w:t>
      </w:r>
      <w:proofErr w:type="gramStart"/>
      <w:r w:rsidRPr="00C867AB">
        <w:rPr>
          <w:rFonts w:ascii="Times New Roman" w:eastAsia="Times New Roman" w:hAnsi="Times New Roman" w:cs="Times New Roman"/>
          <w:b/>
          <w:bCs/>
          <w:sz w:val="20"/>
        </w:rPr>
        <w:t>пр</w:t>
      </w:r>
      <w:proofErr w:type="gramEnd"/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иобретение продуктов питания-87 рублей;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Возрастная группа от 3 до 7 лет –  приобретение продуктов питания-112 рублей;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867AB">
        <w:rPr>
          <w:rFonts w:ascii="Times New Roman" w:eastAsia="Times New Roman" w:hAnsi="Times New Roman" w:cs="Times New Roman"/>
          <w:b/>
          <w:bCs/>
          <w:sz w:val="20"/>
          <w:u w:val="single"/>
        </w:rPr>
        <w:t xml:space="preserve">приобретение расходных материалов для обеспечения соблюдения детьми режима дня и личной гигиены  - 8 рублей.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  <w:u w:val="single"/>
        </w:rPr>
        <w:t xml:space="preserve">12 часов пребывания  </w:t>
      </w:r>
    </w:p>
    <w:p w:rsidR="00C867AB" w:rsidRPr="00C867AB" w:rsidRDefault="00C867AB" w:rsidP="00C867AB">
      <w:pPr>
        <w:spacing w:before="100" w:beforeAutospacing="1" w:after="0" w:line="16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       Возрастная группа от 1 до 3 лет– </w:t>
      </w:r>
      <w:proofErr w:type="gramStart"/>
      <w:r w:rsidRPr="00C867AB">
        <w:rPr>
          <w:rFonts w:ascii="Times New Roman" w:eastAsia="Times New Roman" w:hAnsi="Times New Roman" w:cs="Times New Roman"/>
          <w:b/>
          <w:bCs/>
          <w:sz w:val="20"/>
        </w:rPr>
        <w:t>пр</w:t>
      </w:r>
      <w:proofErr w:type="gramEnd"/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иобретение продуктов питания-87 рублей; 97 рублей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>Возрастная группа от 3 до 7 лет –  приобретение продуктов питания-112 рублей; 125 рублей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3.1.1. Начисление родительской платы на приобретение продуктов питания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3.1.2.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3.2. Расходы на реализацию образовательной программы дошкольного образования, а также расходы на содержание недвижимого имущества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Образовательных организаций, реализующих образовательную программу дошкольного образования в родительскую плату не включены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867AB" w:rsidRPr="00C867AB" w:rsidRDefault="00C867AB" w:rsidP="00C86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3.3. Оплата производится Заказчиком в срок до 10 числа текущего месяца безналичным способом, путем перевода денежных средств на расчетный счет Образовательной организации.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3.4.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с требованием оплатить образовавшуюся задолженность. При неисполнении Заказчиком данных требований Образовательная организация вправе обратиться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в суд с исковым заявлением о взыскании задолженности по оплате услуг за содержание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ребенка, а также возмещении расходов по оплате государственной пошлины и на представителя. </w:t>
      </w:r>
    </w:p>
    <w:p w:rsidR="00C867AB" w:rsidRPr="00C867AB" w:rsidRDefault="00C867AB" w:rsidP="00C867AB">
      <w:pPr>
        <w:spacing w:before="100" w:beforeAutospacing="1"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>4. Ответственность за неисполнение или ненадлежащее исполнение обязательств по Договору, порядок разрешения споров.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4.1. Стороны несут ответственность за соблюдение настоящего Договора в соответствии с законодательством РФ.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4.2. В установленном законодательством РФ порядке Образовательная организация несет ответственность: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 за невыполнение функций, определенных Уставом; 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 за реализацию не в полном объеме образовательной программы; 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- за соответствие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и потребностям детей; 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за жизнь и здоровье Воспитанников Образовательной организации во время образовательного процесса;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за нарушение прав и свобод Воспитанников;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иные действия, предусмотренные законодательством Российской Федерации.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lastRenderedPageBreak/>
        <w:t>4.3. В установленном законодательством РФ порядке Заказчик несет ответственность: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за невыполнение обязанностей, определенных настоящим Договором;</w:t>
      </w:r>
    </w:p>
    <w:p w:rsidR="00C867AB" w:rsidRPr="00C867AB" w:rsidRDefault="00C867AB" w:rsidP="00C867AB">
      <w:pPr>
        <w:tabs>
          <w:tab w:val="left" w:pos="0"/>
        </w:tabs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за вред, причиненный Воспитанником имуществу Образовательной организации либо третьим лицам – участникам образовательного процесса.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5. Основания изменения и расторжения договора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5.3. Настоящий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соглашению сторон, по истечению срока его действия.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5.4. Настоящий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досрочно в одностороннем порядке со стороны Образовательной организации в случае систематического невыполнения Заказчиком принятых на себя по настоящему Договору обязательств.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5.5. Настоящий 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инициативе одной из сторон по основаниям, предусмотренным действующим законодательством Российской Федерации.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b/>
          <w:bCs/>
          <w:sz w:val="20"/>
        </w:rPr>
        <w:t xml:space="preserve">6. Заключительные положения 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со дня его подписания Сторонами и действует до </w:t>
      </w:r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>31.08.202</w:t>
      </w:r>
      <w:r w:rsidRPr="00C867AB">
        <w:rPr>
          <w:rFonts w:ascii="Times New Roman" w:eastAsia="Times New Roman" w:hAnsi="Times New Roman" w:cs="Times New Roman"/>
          <w:sz w:val="20"/>
          <w:szCs w:val="20"/>
        </w:rPr>
        <w:t xml:space="preserve">_____ </w:t>
      </w:r>
      <w:r w:rsidRPr="00C867AB">
        <w:rPr>
          <w:rFonts w:ascii="Times New Roman" w:eastAsia="Times New Roman" w:hAnsi="Times New Roman" w:cs="Times New Roman"/>
          <w:sz w:val="20"/>
          <w:szCs w:val="20"/>
          <w:u w:val="single"/>
        </w:rPr>
        <w:t>г.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6.2. Настоящий Договор составлен в экземплярах, имеющих равную юридическую силу, по одному для каждой из Сторон: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- один экземпляр хранится в личном деле Ребенка; - другой экземпляр находится у Родителя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6.8. Приложение №1 - дополнительные образовательные услуги Образовательной организации;</w:t>
      </w:r>
    </w:p>
    <w:p w:rsidR="00C867AB" w:rsidRPr="00C867AB" w:rsidRDefault="00C867AB" w:rsidP="00C867AB">
      <w:pPr>
        <w:spacing w:before="100" w:beforeAutospacing="1"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6.9. Приложение №2 – список уполномоченных Заказчиком лиц приводить и забирать Воспитанника из Образовательной организации.</w:t>
      </w:r>
    </w:p>
    <w:p w:rsidR="00805321" w:rsidRDefault="00C867AB" w:rsidP="00AC2E8A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AB">
        <w:rPr>
          <w:rFonts w:ascii="Times New Roman" w:eastAsia="Times New Roman" w:hAnsi="Times New Roman" w:cs="Times New Roman"/>
          <w:sz w:val="20"/>
          <w:szCs w:val="20"/>
        </w:rPr>
        <w:t>С Уставом ДОУ, лицензией на образовательную деятельность, общеобразовательной программой ДОУ и документами, регламентирующими организацию и осуществление образовательной деятельности ознакомле</w:t>
      </w:r>
      <w:proofErr w:type="gramStart"/>
      <w:r w:rsidRPr="00C867AB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C867AB">
        <w:rPr>
          <w:rFonts w:ascii="Times New Roman" w:eastAsia="Times New Roman" w:hAnsi="Times New Roman" w:cs="Times New Roman"/>
          <w:sz w:val="20"/>
          <w:szCs w:val="20"/>
        </w:rPr>
        <w:t>а) __________________ «_______»_________________20_______ г.</w:t>
      </w:r>
    </w:p>
    <w:p w:rsidR="003572BC" w:rsidRDefault="003572BC" w:rsidP="003572BC">
      <w:pPr>
        <w:spacing w:before="100" w:beforeAutospacing="1" w:after="0" w:line="1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E8A" w:rsidRPr="003572BC" w:rsidRDefault="00AC2E8A" w:rsidP="003572BC">
      <w:pPr>
        <w:spacing w:before="100" w:beforeAutospacing="1" w:after="0" w:line="1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72BC" w:rsidRDefault="003572BC">
      <w:pPr>
        <w:rPr>
          <w:rFonts w:ascii="Times New Roman" w:hAnsi="Times New Roman" w:cs="Times New Roman"/>
        </w:rPr>
      </w:pPr>
      <w:r w:rsidRPr="003572BC">
        <w:rPr>
          <w:rFonts w:ascii="Times New Roman" w:hAnsi="Times New Roman" w:cs="Times New Roman"/>
        </w:rPr>
        <w:t>7. Реквизиты и подписи сторон</w:t>
      </w:r>
    </w:p>
    <w:tbl>
      <w:tblPr>
        <w:tblW w:w="9060" w:type="dxa"/>
        <w:tblCellSpacing w:w="0" w:type="dxa"/>
        <w:tblLook w:val="04A0"/>
      </w:tblPr>
      <w:tblGrid>
        <w:gridCol w:w="3836"/>
        <w:gridCol w:w="5224"/>
      </w:tblGrid>
      <w:tr w:rsidR="003572BC" w:rsidTr="00473BF3">
        <w:trPr>
          <w:trHeight w:val="1575"/>
          <w:tblCellSpacing w:w="0" w:type="dxa"/>
        </w:trPr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Образовательная организация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Муниципальное бюджетное дошкольное образовательное учреждение - детский сад 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№</w:t>
            </w:r>
            <w:r w:rsidRPr="00881E87">
              <w:rPr>
                <w:rFonts w:ascii="Times New Roman" w:eastAsia="Times New Roman" w:hAnsi="Times New Roman" w:cs="Times New Roman"/>
                <w:iCs/>
                <w:color w:val="000000"/>
              </w:rPr>
              <w:t>57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«Белочка»</w:t>
            </w:r>
            <w:r w:rsidRPr="00881E87">
              <w:rPr>
                <w:rFonts w:ascii="Times New Roman" w:eastAsia="Times New Roman" w:hAnsi="Times New Roman" w:cs="Times New Roman"/>
                <w:iCs/>
                <w:color w:val="000000"/>
              </w:rPr>
              <w:t>г</w:t>
            </w:r>
            <w:proofErr w:type="gramStart"/>
            <w:r w:rsidRPr="00881E87">
              <w:rPr>
                <w:rFonts w:ascii="Times New Roman" w:eastAsia="Times New Roman" w:hAnsi="Times New Roman" w:cs="Times New Roman"/>
                <w:iCs/>
                <w:color w:val="000000"/>
              </w:rPr>
              <w:t>.У</w:t>
            </w:r>
            <w:proofErr w:type="gramEnd"/>
            <w:r w:rsidRPr="00881E87">
              <w:rPr>
                <w:rFonts w:ascii="Times New Roman" w:eastAsia="Times New Roman" w:hAnsi="Times New Roman" w:cs="Times New Roman"/>
                <w:iCs/>
                <w:color w:val="000000"/>
              </w:rPr>
              <w:t>лан-Удэ</w:t>
            </w: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комбинированного вида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Адрес местонахождения:</w:t>
            </w: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771838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670000,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лан-Удэ, Пр.Победы 9 «</w:t>
            </w:r>
            <w:r w:rsidRPr="00771838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а»</w:t>
            </w: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771838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Тел:</w:t>
            </w:r>
            <w:r w:rsidRPr="001A1E83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 xml:space="preserve"> 8(3012)-</w:t>
            </w:r>
            <w:r w:rsidRPr="00771838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21-60-10</w:t>
            </w: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771838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ОГРН 1020300976520</w:t>
            </w: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771838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ИНН/КПП 0326000422/032601001</w:t>
            </w: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</w:rPr>
            </w:pPr>
            <w:proofErr w:type="gramStart"/>
            <w:r w:rsidRPr="00771838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Р</w:t>
            </w:r>
            <w:proofErr w:type="gramEnd"/>
            <w:r w:rsidRPr="00771838">
              <w:rPr>
                <w:rFonts w:ascii="Times New Roman" w:eastAsia="Times New Roman" w:hAnsi="Times New Roman" w:cs="Times New Roman"/>
                <w:iCs/>
                <w:color w:val="000000"/>
                <w:u w:val="single"/>
              </w:rPr>
              <w:t>/ счет 40701810500003000001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Заведующий</w:t>
            </w:r>
            <w:r w:rsidRPr="0077183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:</w:t>
            </w: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____________</w:t>
            </w:r>
            <w:r w:rsidRPr="0077183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Р.Е. Осокина</w:t>
            </w:r>
            <w:r w:rsidRPr="0077183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/</w:t>
            </w:r>
          </w:p>
          <w:p w:rsidR="003572BC" w:rsidRPr="00771838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7183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М.П.</w:t>
            </w:r>
          </w:p>
        </w:tc>
        <w:tc>
          <w:tcPr>
            <w:tcW w:w="49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Заказчик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____________________________________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(фамилия, имя и отчество (при наличии))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Паспорт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Серия ________ номер_________________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Выдан «______»_____________  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Кем ________________________________                            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____________________________________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Адрес места жительства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____________________________________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____________________________________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Телефон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___________________</w:t>
            </w:r>
          </w:p>
          <w:p w:rsidR="003572BC" w:rsidRDefault="003572BC" w:rsidP="00473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Подпись:                                                   </w:t>
            </w:r>
          </w:p>
          <w:p w:rsidR="003572BC" w:rsidRDefault="003572BC" w:rsidP="00473BF3">
            <w:pPr>
              <w:ind w:firstLine="708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_________ (______________________)</w:t>
            </w:r>
          </w:p>
        </w:tc>
      </w:tr>
    </w:tbl>
    <w:p w:rsidR="003572BC" w:rsidRPr="003572BC" w:rsidRDefault="003572BC">
      <w:pPr>
        <w:rPr>
          <w:rFonts w:ascii="Times New Roman" w:hAnsi="Times New Roman" w:cs="Times New Roman"/>
        </w:rPr>
      </w:pPr>
    </w:p>
    <w:sectPr w:rsidR="003572BC" w:rsidRPr="003572BC" w:rsidSect="0080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7AB"/>
    <w:rsid w:val="003572BC"/>
    <w:rsid w:val="00805321"/>
    <w:rsid w:val="00AC2E8A"/>
    <w:rsid w:val="00C8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67AB"/>
    <w:rPr>
      <w:b/>
      <w:bCs/>
    </w:rPr>
  </w:style>
  <w:style w:type="character" w:styleId="a4">
    <w:name w:val="Emphasis"/>
    <w:basedOn w:val="a0"/>
    <w:uiPriority w:val="20"/>
    <w:qFormat/>
    <w:rsid w:val="00C867AB"/>
    <w:rPr>
      <w:i/>
      <w:iCs/>
    </w:rPr>
  </w:style>
  <w:style w:type="character" w:styleId="a5">
    <w:name w:val="Hyperlink"/>
    <w:basedOn w:val="a0"/>
    <w:uiPriority w:val="99"/>
    <w:semiHidden/>
    <w:unhideWhenUsed/>
    <w:rsid w:val="00C86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" TargetMode="External"/><Relationship Id="rId5" Type="http://schemas.openxmlformats.org/officeDocument/2006/relationships/hyperlink" Target="file:///C:\Users\konovalova\Desktop\%D0%BD%D0%B0%20%D1%81%D0%B0%D0%B9%D1%82%20%D0%B4%D0%B5%D0%B6%D1%83%D1%80%D0%BD%D0%B0%D1%8F%20%D0%B3%D1%80%D1%83%D0%BF%D0%BF%D0%B0\o%20" TargetMode="External"/><Relationship Id="rId4" Type="http://schemas.openxmlformats.org/officeDocument/2006/relationships/hyperlink" Target="file:///C:\Users\konovalova\Desktop\%D0%BD%D0%B0%20%D1%81%D0%B0%D0%B9%D1%82%20%D0%B4%D0%B5%D0%B6%D1%83%D1%80%D0%BD%D0%B0%D1%8F%20%D0%B3%D1%80%D1%83%D0%BF%D0%BF%D0%B0\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2020-05-24T06:40:00Z</dcterms:created>
  <dcterms:modified xsi:type="dcterms:W3CDTF">2020-05-24T06:56:00Z</dcterms:modified>
</cp:coreProperties>
</file>