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A4" w:rsidRDefault="00723A07">
      <w:r>
        <w:rPr>
          <w:noProof/>
          <w:lang w:eastAsia="ru-RU"/>
        </w:rPr>
        <w:pict>
          <v:rect id="_x0000_s1026" style="position:absolute;margin-left:7.75pt;margin-top:-17.65pt;width:536.8pt;height:800.45pt;z-index:-251658240" wrapcoords="-121 -61 -121 21640 21721 21640 21721 -61 -121 -61" fillcolor="white [3201]" strokecolor="#9bbb59 [3206]" strokeweight="5pt">
            <v:stroke linestyle="thickThin"/>
            <v:shadow color="#868686"/>
            <v:textbox>
              <w:txbxContent>
                <w:p w:rsidR="00540DB8" w:rsidRDefault="00540DB8" w:rsidP="00540DB8">
                  <w:pPr>
                    <w:pStyle w:val="1"/>
                    <w:shd w:val="clear" w:color="auto" w:fill="FFFFFF"/>
                    <w:spacing w:before="0" w:beforeAutospacing="0" w:after="68" w:afterAutospacing="0" w:line="326" w:lineRule="atLeast"/>
                    <w:jc w:val="center"/>
                    <w:rPr>
                      <w:rFonts w:ascii="Comic Sans MS" w:hAnsi="Comic Sans MS" w:cs="Arial"/>
                      <w:bCs w:val="0"/>
                      <w:color w:val="7030A0"/>
                      <w:lang w:val="en-US"/>
                    </w:rPr>
                  </w:pPr>
                  <w:r w:rsidRPr="00540DB8">
                    <w:rPr>
                      <w:rFonts w:ascii="Comic Sans MS" w:hAnsi="Comic Sans MS" w:cs="Arial"/>
                      <w:bCs w:val="0"/>
                      <w:color w:val="7030A0"/>
                    </w:rPr>
                    <w:t>Трудности в обучении чтению детей с тяжелыми нарушениями речи</w:t>
                  </w:r>
                </w:p>
                <w:p w:rsidR="009F00E9" w:rsidRDefault="009F00E9" w:rsidP="009F00E9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center"/>
                    <w:rPr>
                      <w:rStyle w:val="aa"/>
                      <w:rFonts w:ascii="Arial" w:hAnsi="Arial" w:cs="Arial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9F00E9">
                    <w:rPr>
                      <w:rStyle w:val="aa"/>
                      <w:rFonts w:ascii="Arial" w:hAnsi="Arial" w:cs="Arial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drawing>
                      <wp:inline distT="0" distB="0" distL="0" distR="0">
                        <wp:extent cx="3012484" cy="2224217"/>
                        <wp:effectExtent l="19050" t="0" r="0" b="0"/>
                        <wp:docPr id="5" name="Рисунок 16" descr="http://mo-logobest.ru/pikchers/799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mo-logobest.ru/pikchers/799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717" cy="22273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0DB8" w:rsidRDefault="009F00E9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aa"/>
                      <w:rFonts w:ascii="Arial" w:hAnsi="Arial" w:cs="Arial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  </w:t>
                  </w:r>
                  <w:r w:rsidR="00100728" w:rsidRPr="00100728">
                    <w:rPr>
                      <w:rStyle w:val="aa"/>
                      <w:rFonts w:ascii="Arial" w:hAnsi="Arial" w:cs="Arial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  <w:r w:rsidR="00540DB8" w:rsidRPr="00540DB8">
                    <w:rPr>
                      <w:rStyle w:val="aa"/>
                      <w:rFonts w:ascii="Arial" w:hAnsi="Arial" w:cs="Arial"/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Чтение</w:t>
                  </w:r>
                  <w:r w:rsidR="00540DB8" w:rsidRPr="00540DB8">
                    <w:rPr>
                      <w:rStyle w:val="apple-converted-space"/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 </w:t>
                  </w:r>
                  <w:r w:rsidR="00540DB8"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– это сложнейший вид речевой деятельности,  восприятие печатного или рукописного текста, понимание содержания прочитанного. Этот психофизиологический процесс осуществляется при участии </w:t>
                  </w:r>
                  <w:proofErr w:type="spellStart"/>
                  <w:r w:rsidR="00540DB8"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речедвигательного</w:t>
                  </w:r>
                  <w:proofErr w:type="spellEnd"/>
                  <w:r w:rsidR="00540DB8"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, зрительного, речеслухового анализаторов.  </w:t>
                  </w:r>
                </w:p>
                <w:p w:rsidR="00540DB8" w:rsidRDefault="00540DB8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100728" w:rsidRPr="00100728" w:rsidRDefault="00100728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</w:pPr>
                  <w:r w:rsidRPr="0010072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540DB8"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Начинается процесс чтения со зрительного восприятия, различения, узнавания букв, соотнесения их  со звуковым образом, прочитывания и понимания значения слова, предложения или рассказа.</w:t>
                  </w:r>
                </w:p>
                <w:p w:rsidR="00540DB8" w:rsidRDefault="00540DB8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  <w:lang w:val="en-US"/>
                    </w:rPr>
                  </w:pPr>
                  <w:r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br/>
                  </w:r>
                  <w:r w:rsidR="00100728" w:rsidRPr="0010072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Дети 5-6 летнего возраста без нарушений в развитии речи</w:t>
                  </w:r>
                  <w:r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 обладают определенной готовностью к обучению чтению благодаря достаточному уровню общего и речевого развития. Они могут быстро запомнить буквы, соотнести их со звуками речи, легко усвоить слияние звуков, передать смысл прочитанного слова или предложения.</w:t>
                  </w:r>
                </w:p>
                <w:p w:rsidR="00100728" w:rsidRDefault="00540DB8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  <w:lang w:val="en-US"/>
                    </w:rPr>
                  </w:pPr>
                  <w:r w:rsidRPr="00540DB8">
                    <w:rPr>
                      <w:rStyle w:val="apple-converted-space"/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 </w:t>
                  </w:r>
                  <w:r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br/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Дети с речевой патологией</w:t>
                  </w:r>
                  <w:r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 такой готовностью к обучению чтению не обладают. Поступая в школу, они являются потенциальной группой риска в отношении полноценного овладения навыком чтения. На основе несформированных психических процессов, обеспечивающих механизм чтения в норме, у детей с дефектами речи часто появляются стойкие нарушения чтения, выражающиеся в повторяющихся ошибках - это </w:t>
                  </w:r>
                  <w:proofErr w:type="spellStart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дислексия</w:t>
                  </w:r>
                  <w:proofErr w:type="spellEnd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.</w:t>
                  </w:r>
                  <w:r w:rsidRPr="00540DB8">
                    <w:rPr>
                      <w:rStyle w:val="apple-converted-space"/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 </w:t>
                  </w:r>
                  <w:r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br/>
                  </w:r>
                </w:p>
                <w:p w:rsidR="00100728" w:rsidRDefault="00100728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  <w:lang w:val="en-US"/>
                    </w:rPr>
                  </w:pPr>
                  <w:r w:rsidRPr="0010072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      </w:t>
                  </w:r>
                  <w:r w:rsidR="00540DB8"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Перед логопедами, работающими с детьми с общим недоразвитием речи  в подготовительной группе, стоят такие задачи: </w:t>
                  </w:r>
                </w:p>
                <w:p w:rsidR="00100728" w:rsidRDefault="00100728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Style w:val="apple-converted-space"/>
                      <w:rFonts w:ascii="Arial" w:hAnsi="Arial" w:cs="Arial"/>
                      <w:b w:val="0"/>
                      <w:color w:val="000000"/>
                      <w:sz w:val="28"/>
                      <w:szCs w:val="28"/>
                      <w:lang w:val="en-US"/>
                    </w:rPr>
                  </w:pPr>
                  <w:r w:rsidRPr="0010072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 xml:space="preserve">- </w:t>
                  </w:r>
                  <w:r w:rsidR="00540DB8"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сформировать  необходимую готовность к обучению в школе, научить детей чтению и письму.</w:t>
                  </w:r>
                  <w:r w:rsidR="00540DB8" w:rsidRPr="00540DB8">
                    <w:rPr>
                      <w:rStyle w:val="apple-converted-space"/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t> </w:t>
                  </w:r>
                </w:p>
                <w:p w:rsidR="00540DB8" w:rsidRPr="00540DB8" w:rsidRDefault="00540DB8" w:rsidP="00540DB8">
                  <w:pPr>
                    <w:pStyle w:val="1"/>
                    <w:shd w:val="clear" w:color="auto" w:fill="FFFFFF"/>
                    <w:spacing w:before="0" w:beforeAutospacing="0" w:after="68" w:afterAutospacing="0" w:line="276" w:lineRule="auto"/>
                    <w:jc w:val="both"/>
                    <w:rPr>
                      <w:rFonts w:ascii="Comic Sans MS" w:hAnsi="Comic Sans MS" w:cs="Arial"/>
                      <w:b w:val="0"/>
                      <w:bCs w:val="0"/>
                      <w:color w:val="7030A0"/>
                      <w:sz w:val="28"/>
                      <w:szCs w:val="28"/>
                    </w:rPr>
                  </w:pPr>
                  <w:r w:rsidRPr="00540DB8">
                    <w:rPr>
                      <w:rFonts w:ascii="Arial" w:hAnsi="Arial" w:cs="Arial"/>
                      <w:b w:val="0"/>
                      <w:color w:val="000000"/>
                      <w:sz w:val="28"/>
                      <w:szCs w:val="28"/>
                    </w:rPr>
                    <w:br/>
                  </w: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363169" w:rsidRPr="00363169" w:rsidRDefault="00363169" w:rsidP="00363169">
                  <w:pPr>
                    <w:spacing w:before="40" w:after="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</w:pPr>
                </w:p>
                <w:p w:rsidR="0092281F" w:rsidRPr="0092281F" w:rsidRDefault="00363169" w:rsidP="00363169">
                  <w:pPr>
                    <w:spacing w:before="40" w:after="40" w:line="240" w:lineRule="auto"/>
                    <w:jc w:val="center"/>
                  </w:pPr>
                  <w:r w:rsidRPr="003631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80"/>
                      <w:sz w:val="72"/>
                      <w:szCs w:val="72"/>
                      <w:lang w:eastAsia="ru-RU"/>
                    </w:rPr>
                    <w:t xml:space="preserve">     </w:t>
                  </w:r>
                </w:p>
              </w:txbxContent>
            </v:textbox>
            <w10:wrap type="tight"/>
          </v:rect>
        </w:pict>
      </w:r>
    </w:p>
    <w:p w:rsidR="00372083" w:rsidRDefault="00723A07" w:rsidP="002C0CA4">
      <w:pPr>
        <w:jc w:val="right"/>
      </w:pPr>
      <w:r>
        <w:rPr>
          <w:noProof/>
          <w:lang w:eastAsia="ru-RU"/>
        </w:rPr>
        <w:lastRenderedPageBreak/>
        <w:pict>
          <v:rect id="_x0000_s1037" style="position:absolute;left:0;text-align:left;margin-left:10.05pt;margin-top:-15pt;width:539.8pt;height:800.75pt;z-index:251660288" fillcolor="white [3201]" strokecolor="#9bbb59 [3206]" strokeweight="5pt">
            <v:stroke linestyle="thickThin"/>
            <v:shadow color="#868686"/>
            <v:textbox>
              <w:txbxContent>
                <w:p w:rsidR="009F00E9" w:rsidRDefault="009F00E9" w:rsidP="00372083">
                  <w:pPr>
                    <w:spacing w:before="40" w:after="40" w:line="240" w:lineRule="auto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9F00E9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  <w:p w:rsidR="00372083" w:rsidRPr="009F00E9" w:rsidRDefault="009F00E9" w:rsidP="00372083">
                  <w:pPr>
                    <w:spacing w:before="40" w:after="40" w:line="240" w:lineRule="auto"/>
                    <w:jc w:val="both"/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9F00E9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Нарушения речи</w:t>
                  </w:r>
                  <w:r w:rsidRPr="009F00E9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и неудачи при овладении чтением могут закрепить в характере ребёнка  отрицательные  черты: неуверенность в себе, робость, тревожность или озлобленность, агрессивность, другие негативные реакции.   Ребенок, который научился  читать, чувствует себя более взрослым, умным, ему становится доступна многая информация: он на улице читает надписи на зданиях, книги, умеет прочитать и напечатать короткий текст.</w:t>
                  </w:r>
                  <w:r w:rsidRPr="009F00E9">
                    <w:rPr>
                      <w:rStyle w:val="apple-converted-space"/>
                      <w:rFonts w:ascii="Arial" w:hAnsi="Arial" w:cs="Arial"/>
                      <w:color w:val="000000"/>
                      <w:sz w:val="28"/>
                      <w:szCs w:val="28"/>
                    </w:rPr>
                    <w:t> </w:t>
                  </w:r>
                </w:p>
                <w:p w:rsidR="009F00E9" w:rsidRDefault="00100728" w:rsidP="00100728">
                  <w:pPr>
                    <w:spacing w:before="40" w:after="40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  <w:p w:rsidR="00100728" w:rsidRDefault="009F00E9" w:rsidP="00100728">
                  <w:pPr>
                    <w:spacing w:before="40" w:after="40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 </w:t>
                  </w:r>
                  <w:r w:rsidR="00100728"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="00100728" w:rsidRPr="00540DB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Дети с </w:t>
                  </w:r>
                  <w:r w:rsid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нарушениями речи</w:t>
                  </w:r>
                  <w:r w:rsidR="00100728" w:rsidRPr="00540DB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неизбежно столкнутся с трудностями при дальнейшем обучении в школе, так как у них будут множественные ошибки на письме, трудности в понимании </w:t>
                  </w:r>
                  <w:proofErr w:type="gramStart"/>
                  <w:r w:rsidR="00100728" w:rsidRPr="00540DB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прочитанного</w:t>
                  </w:r>
                  <w:proofErr w:type="gramEnd"/>
                  <w:r w:rsidR="00100728" w:rsidRPr="00540DB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, замедлен общий темп работы на уроке, они могут отставать от детей.</w:t>
                  </w:r>
                </w:p>
                <w:p w:rsidR="00100728" w:rsidRPr="00100728" w:rsidRDefault="00100728" w:rsidP="00100728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FF0080"/>
                      <w:sz w:val="28"/>
                      <w:szCs w:val="28"/>
                      <w:lang w:eastAsia="ru-RU"/>
                    </w:rPr>
                  </w:pPr>
                </w:p>
                <w:p w:rsidR="00100728" w:rsidRDefault="00100728" w:rsidP="00100728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100728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Основными причинами затруднений детей с речевой патологией при обучении чтению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00728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является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:</w:t>
                  </w:r>
                </w:p>
                <w:p w:rsidR="00100728" w:rsidRDefault="00100728" w:rsidP="00100728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-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недоразвитие фонематических процессов, </w:t>
                  </w:r>
                </w:p>
                <w:p w:rsidR="00100728" w:rsidRDefault="00100728" w:rsidP="00100728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полиморфные нарушения  в звукопроизношении,</w:t>
                  </w:r>
                </w:p>
                <w:p w:rsidR="00100728" w:rsidRDefault="00100728" w:rsidP="00100728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бедный словарь,</w:t>
                  </w:r>
                </w:p>
                <w:p w:rsidR="00100728" w:rsidRDefault="00100728" w:rsidP="00100728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-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многочисленные ошибки при употреблении лексико-грамматических категорий,</w:t>
                  </w:r>
                </w:p>
                <w:p w:rsidR="00100728" w:rsidRDefault="00100728" w:rsidP="00100728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-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трудности в связной речи, при построении самостоятельных высказываний. </w:t>
                  </w:r>
                </w:p>
                <w:p w:rsidR="00100728" w:rsidRDefault="00100728" w:rsidP="00100728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  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Как следствие, дети с нарушениями речи с трудом учатся звуковому анализу и синтезу слов, у них возникают проблемы при запоминании букв и соотнесению их со звуком речи. Некоторые из них даже при осуществлении совместной работы логопеда, воспитателей, родителей по обучению грамоте длительный период времени  не могут освоить  способ слияния гласных и согласных. В дальнейшем они читают очень медленно, допускают большое количество ошибок, плохо понимают и не могут объяснить прочитанное или подобрать картинку, которая обозначает смысл </w:t>
                  </w:r>
                  <w:proofErr w:type="gramStart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прочитанного</w:t>
                  </w:r>
                  <w:proofErr w:type="gramEnd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.</w:t>
                  </w:r>
                </w:p>
                <w:p w:rsidR="00100728" w:rsidRDefault="00100728" w:rsidP="009F00E9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 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Своеобразие психического развития детей с тяжелыми нарушениями речи требует от логопеда творческого подхода, умения так организовать учебный процесс, чтобы заинтересовать детей, вызвать желание научиться читать. В основе коррекционно-логопедического процесса  по обучению грамоте детей лежит  игра, так как это ведущий вид деятельности в дошкольном возрасте.</w:t>
                  </w: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372083" w:rsidRDefault="00100728" w:rsidP="00100728">
                  <w:pPr>
                    <w:jc w:val="both"/>
                  </w:pP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</w:r>
                </w:p>
                <w:p w:rsidR="00372083" w:rsidRDefault="00372083" w:rsidP="00372083"/>
                <w:p w:rsidR="00372083" w:rsidRDefault="00372083" w:rsidP="00372083"/>
                <w:p w:rsidR="00372083" w:rsidRDefault="00372083" w:rsidP="00372083"/>
                <w:p w:rsidR="00372083" w:rsidRDefault="00372083" w:rsidP="00372083"/>
                <w:p w:rsidR="00372083" w:rsidRDefault="00372083" w:rsidP="00372083"/>
                <w:p w:rsidR="00372083" w:rsidRPr="0092281F" w:rsidRDefault="00372083" w:rsidP="00372083">
                  <w:pPr>
                    <w:jc w:val="center"/>
                  </w:pPr>
                </w:p>
              </w:txbxContent>
            </v:textbox>
          </v:rect>
        </w:pict>
      </w: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372083" w:rsidRDefault="00372083" w:rsidP="002C0CA4">
      <w:pPr>
        <w:jc w:val="right"/>
      </w:pPr>
    </w:p>
    <w:p w:rsidR="002C0CA4" w:rsidRPr="002C0CA4" w:rsidRDefault="00723A07" w:rsidP="002C0CA4">
      <w:pPr>
        <w:jc w:val="right"/>
      </w:pPr>
      <w:r>
        <w:rPr>
          <w:noProof/>
          <w:lang w:eastAsia="ru-RU"/>
        </w:rPr>
        <w:lastRenderedPageBreak/>
        <w:pict>
          <v:rect id="_x0000_s1030" style="position:absolute;left:0;text-align:left;margin-left:20.45pt;margin-top:-17.8pt;width:539.8pt;height:796.75pt;z-index:251659264" fillcolor="white [3201]" strokecolor="#9bbb59 [3206]" strokeweight="5pt">
            <v:stroke linestyle="thickThin"/>
            <v:shadow color="#868686"/>
            <v:textbox style="mso-next-textbox:#_x0000_s1030">
              <w:txbxContent>
                <w:p w:rsidR="009F00E9" w:rsidRDefault="009F00E9" w:rsidP="009F00E9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100728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При ознакомлении детей с буквой проводится специфическая работа в игровой форме по закреплению ее образа  и соотнесению со звуком.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1. Знакомство с печатной буквой, рассматривание различных вариантов ее изображений.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>2. Стихотворное, иллюстрированное описание буквы.</w:t>
                  </w:r>
                </w:p>
                <w:p w:rsidR="009F00E9" w:rsidRDefault="009F00E9" w:rsidP="009F00E9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3. Сопоставление печатной буквы с рисунком и выявление характерной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br/>
                    <w:t xml:space="preserve">особенности каждой буквы (буквы-колеса - О, С, Э; буквы — ракеты Л, А, Д; буквы - лестницы Н, Е, Ё; буквы-заборы – </w:t>
                  </w:r>
                  <w:proofErr w:type="gramStart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Ш</w:t>
                  </w:r>
                  <w:proofErr w:type="gramEnd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, Ц, И, П).</w:t>
                  </w:r>
                </w:p>
                <w:p w:rsidR="009F00E9" w:rsidRDefault="009F00E9" w:rsidP="009F00E9">
                  <w:pPr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4. Заучивание стихотворения о букве.</w:t>
                  </w:r>
                </w:p>
                <w:p w:rsidR="00355F46" w:rsidRPr="00100728" w:rsidRDefault="00100728" w:rsidP="00100728">
                  <w:pPr>
                    <w:jc w:val="both"/>
                  </w:pP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5. По трафарету обвести, раскрасить букву и картинку, которая начинается с</w:t>
                  </w:r>
                  <w:r w:rsidR="00540DB8" w:rsidRPr="00100728">
                    <w:rPr>
                      <w:rFonts w:ascii="Times New Roman" w:eastAsia="Times New Roman" w:hAnsi="Times New Roman" w:cs="Times New Roman"/>
                      <w:color w:val="0000FF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этой буквы.</w:t>
                  </w:r>
                </w:p>
                <w:p w:rsidR="00355F46" w:rsidRDefault="00100728" w:rsidP="002C0CA4"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6. Напечатать букву в тетради по образцу</w:t>
                  </w:r>
                </w:p>
                <w:p w:rsidR="00100728" w:rsidRDefault="00100728" w:rsidP="00100728">
                  <w:pPr>
                    <w:shd w:val="clear" w:color="auto" w:fill="FFFFFF"/>
                    <w:jc w:val="both"/>
                    <w:rPr>
                      <w:rStyle w:val="apple-converted-space"/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Помогают детям запомнить  буквы дидактические игры и задания, которые им очень нравятся: вылепить букву из теста,  пластилина, выложить из палочек или спичек, сложить разрезанную букву, «оживить букву», превратив её в живой предмет.</w:t>
                  </w:r>
                  <w:r w:rsidRPr="00100728">
                    <w:rPr>
                      <w:rStyle w:val="apple-converted-space"/>
                      <w:rFonts w:ascii="Arial" w:hAnsi="Arial" w:cs="Arial"/>
                      <w:color w:val="000000"/>
                      <w:sz w:val="28"/>
                      <w:szCs w:val="28"/>
                    </w:rPr>
                    <w:t> </w:t>
                  </w:r>
                </w:p>
                <w:p w:rsidR="00100728" w:rsidRPr="00100728" w:rsidRDefault="00100728" w:rsidP="00100728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В коррекционно-логопедической работе с детьми использую плакаты, которые изготавливаю из цветного картона для закрепления образа изученных букв. Детям такие «картинки» очень нравятся, они называют, из каких букв составлены изображения, на что похожи.</w:t>
                  </w:r>
                </w:p>
                <w:p w:rsidR="00100728" w:rsidRPr="00100728" w:rsidRDefault="00100728" w:rsidP="00100728">
                  <w:pPr>
                    <w:shd w:val="clear" w:color="auto" w:fill="FFFFFF"/>
                    <w:jc w:val="both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Учитывая специфику детей с тяжелыми нарушениями речи, в непосредственно-образовательной деятельности  по обучению грамоте необходимо выучить сначала те буквы, которые соответствуют легко произносимым звукам, чтобы не допускать их смешивания. С такими буквами, как  </w:t>
                  </w:r>
                  <w:proofErr w:type="gramStart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Ш</w:t>
                  </w:r>
                  <w:proofErr w:type="gramEnd"/>
                  <w:r w:rsidRPr="00100728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, Ж, Р, Л   детей необходимо знакомить в середине учебного года, чтобы дать возможность им усвоить правильное произношение этих звуков, научиться чётко различать на слух и дифференцировать.</w:t>
                  </w:r>
                </w:p>
                <w:p w:rsidR="00355F46" w:rsidRDefault="009F00E9" w:rsidP="009F00E9">
                  <w:pPr>
                    <w:jc w:val="right"/>
                  </w:pPr>
                  <w:r w:rsidRPr="009F00E9">
                    <w:drawing>
                      <wp:inline distT="0" distB="0" distL="0" distR="0">
                        <wp:extent cx="3583460" cy="2670030"/>
                        <wp:effectExtent l="19050" t="0" r="0" b="0"/>
                        <wp:docPr id="8" name="Рисунок 13" descr="http://fotohomka.ru/images/Dec/12/594e238fb40cd321bdad25d81a37927b/mini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fotohomka.ru/images/Dec/12/594e238fb40cd321bdad25d81a37927b/mini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5849" cy="2671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0CA4" w:rsidRPr="0092281F" w:rsidRDefault="002C0CA4" w:rsidP="008268C6">
                  <w:pPr>
                    <w:jc w:val="center"/>
                  </w:pPr>
                </w:p>
              </w:txbxContent>
            </v:textbox>
          </v:rect>
        </w:pict>
      </w:r>
    </w:p>
    <w:sectPr w:rsidR="002C0CA4" w:rsidRPr="002C0CA4" w:rsidSect="00281323">
      <w:pgSz w:w="11906" w:h="16838"/>
      <w:pgMar w:top="709" w:right="99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CA4" w:rsidRDefault="002C0CA4" w:rsidP="002C0CA4">
      <w:pPr>
        <w:spacing w:after="0" w:line="240" w:lineRule="auto"/>
      </w:pPr>
      <w:r>
        <w:separator/>
      </w:r>
    </w:p>
  </w:endnote>
  <w:endnote w:type="continuationSeparator" w:id="1">
    <w:p w:rsidR="002C0CA4" w:rsidRDefault="002C0CA4" w:rsidP="002C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CA4" w:rsidRDefault="002C0CA4" w:rsidP="002C0CA4">
      <w:pPr>
        <w:spacing w:after="0" w:line="240" w:lineRule="auto"/>
      </w:pPr>
      <w:r>
        <w:separator/>
      </w:r>
    </w:p>
  </w:footnote>
  <w:footnote w:type="continuationSeparator" w:id="1">
    <w:p w:rsidR="002C0CA4" w:rsidRDefault="002C0CA4" w:rsidP="002C0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81F"/>
    <w:rsid w:val="00100728"/>
    <w:rsid w:val="00281323"/>
    <w:rsid w:val="002A18EA"/>
    <w:rsid w:val="002C0CA4"/>
    <w:rsid w:val="00355F46"/>
    <w:rsid w:val="00363169"/>
    <w:rsid w:val="00372083"/>
    <w:rsid w:val="00461B95"/>
    <w:rsid w:val="00540DB8"/>
    <w:rsid w:val="005B5CF2"/>
    <w:rsid w:val="006703F6"/>
    <w:rsid w:val="00723A07"/>
    <w:rsid w:val="008268C6"/>
    <w:rsid w:val="00863184"/>
    <w:rsid w:val="0092281F"/>
    <w:rsid w:val="009F00E9"/>
    <w:rsid w:val="00D51943"/>
    <w:rsid w:val="00DE761A"/>
    <w:rsid w:val="00EE7C51"/>
    <w:rsid w:val="00F2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1A"/>
  </w:style>
  <w:style w:type="paragraph" w:styleId="1">
    <w:name w:val="heading 1"/>
    <w:basedOn w:val="a"/>
    <w:link w:val="10"/>
    <w:uiPriority w:val="9"/>
    <w:qFormat/>
    <w:rsid w:val="00540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0CA4"/>
  </w:style>
  <w:style w:type="paragraph" w:styleId="a7">
    <w:name w:val="footer"/>
    <w:basedOn w:val="a"/>
    <w:link w:val="a8"/>
    <w:uiPriority w:val="99"/>
    <w:semiHidden/>
    <w:unhideWhenUsed/>
    <w:rsid w:val="002C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0CA4"/>
  </w:style>
  <w:style w:type="paragraph" w:styleId="a9">
    <w:name w:val="Normal (Web)"/>
    <w:basedOn w:val="a"/>
    <w:uiPriority w:val="99"/>
    <w:semiHidden/>
    <w:unhideWhenUsed/>
    <w:rsid w:val="008268C6"/>
    <w:pPr>
      <w:spacing w:before="100" w:beforeAutospacing="1" w:after="100" w:afterAutospacing="1" w:line="3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40DB8"/>
  </w:style>
  <w:style w:type="character" w:styleId="aa">
    <w:name w:val="Strong"/>
    <w:basedOn w:val="a0"/>
    <w:uiPriority w:val="22"/>
    <w:qFormat/>
    <w:rsid w:val="00540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2016-05-27T17:58:00Z</cp:lastPrinted>
  <dcterms:created xsi:type="dcterms:W3CDTF">2012-04-12T06:58:00Z</dcterms:created>
  <dcterms:modified xsi:type="dcterms:W3CDTF">2016-05-27T17:59:00Z</dcterms:modified>
</cp:coreProperties>
</file>