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A4" w:rsidRDefault="00723A07">
      <w:r>
        <w:rPr>
          <w:noProof/>
          <w:lang w:eastAsia="ru-RU"/>
        </w:rPr>
        <w:pict>
          <v:rect id="_x0000_s1026" style="position:absolute;margin-left:7.75pt;margin-top:-17.65pt;width:536.8pt;height:800.45pt;z-index:-251658240" wrapcoords="-121 -61 -121 21640 21721 21640 21721 -61 -121 -61" fillcolor="white [3201]" strokecolor="#9bbb59 [3206]" strokeweight="5pt">
            <v:stroke linestyle="thickThin"/>
            <v:shadow color="#868686"/>
            <v:textbox>
              <w:txbxContent>
                <w:p w:rsidR="00540DB8" w:rsidRDefault="00540DB8" w:rsidP="00540DB8">
                  <w:pPr>
                    <w:pStyle w:val="1"/>
                    <w:shd w:val="clear" w:color="auto" w:fill="FFFFFF"/>
                    <w:spacing w:before="0" w:beforeAutospacing="0" w:after="68" w:afterAutospacing="0" w:line="326" w:lineRule="atLeast"/>
                    <w:jc w:val="center"/>
                    <w:rPr>
                      <w:rFonts w:ascii="Comic Sans MS" w:hAnsi="Comic Sans MS" w:cs="Arial"/>
                      <w:bCs w:val="0"/>
                      <w:color w:val="7030A0"/>
                      <w:lang w:val="en-US"/>
                    </w:rPr>
                  </w:pPr>
                  <w:r w:rsidRPr="00540DB8">
                    <w:rPr>
                      <w:rFonts w:ascii="Comic Sans MS" w:hAnsi="Comic Sans MS" w:cs="Arial"/>
                      <w:bCs w:val="0"/>
                      <w:color w:val="7030A0"/>
                    </w:rPr>
                    <w:t>Трудности в обучении чтению детей с тяжелыми нарушениями речи</w:t>
                  </w:r>
                </w:p>
                <w:p w:rsidR="009F00E9" w:rsidRDefault="009F00E9" w:rsidP="009F00E9">
                  <w:pPr>
                    <w:pStyle w:val="1"/>
                    <w:shd w:val="clear" w:color="auto" w:fill="FFFFFF"/>
                    <w:spacing w:before="0" w:beforeAutospacing="0" w:after="68" w:afterAutospacing="0" w:line="276" w:lineRule="auto"/>
                    <w:jc w:val="center"/>
                    <w:rPr>
                      <w:rStyle w:val="aa"/>
                      <w:rFonts w:ascii="Arial" w:hAnsi="Arial" w:cs="Arial"/>
                      <w:b/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  <w:r w:rsidRPr="009F00E9">
                    <w:rPr>
                      <w:rStyle w:val="aa"/>
                      <w:rFonts w:ascii="Arial" w:hAnsi="Arial" w:cs="Arial"/>
                      <w:b/>
                      <w:color w:val="000000"/>
                      <w:sz w:val="28"/>
                      <w:szCs w:val="28"/>
                      <w:bdr w:val="none" w:sz="0" w:space="0" w:color="auto" w:frame="1"/>
                    </w:rPr>
                    <w:drawing>
                      <wp:inline distT="0" distB="0" distL="0" distR="0">
                        <wp:extent cx="3012484" cy="2224217"/>
                        <wp:effectExtent l="19050" t="0" r="0" b="0"/>
                        <wp:docPr id="5" name="Рисунок 16" descr="http://mo-logobest.ru/pikchers/799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mo-logobest.ru/pikchers/799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6717" cy="22273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40DB8" w:rsidRDefault="009F00E9" w:rsidP="00540DB8">
                  <w:pPr>
                    <w:pStyle w:val="1"/>
                    <w:shd w:val="clear" w:color="auto" w:fill="FFFFFF"/>
                    <w:spacing w:before="0" w:beforeAutospacing="0" w:after="68" w:afterAutospacing="0" w:line="276" w:lineRule="auto"/>
                    <w:jc w:val="both"/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Style w:val="aa"/>
                      <w:rFonts w:ascii="Arial" w:hAnsi="Arial" w:cs="Arial"/>
                      <w:b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   </w:t>
                  </w:r>
                  <w:r w:rsidR="00100728" w:rsidRPr="00100728">
                    <w:rPr>
                      <w:rStyle w:val="aa"/>
                      <w:rFonts w:ascii="Arial" w:hAnsi="Arial" w:cs="Arial"/>
                      <w:b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r w:rsidR="00540DB8" w:rsidRPr="00540DB8">
                    <w:rPr>
                      <w:rStyle w:val="aa"/>
                      <w:rFonts w:ascii="Arial" w:hAnsi="Arial" w:cs="Arial"/>
                      <w:b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Чтение</w:t>
                  </w:r>
                  <w:r w:rsidR="00540DB8" w:rsidRPr="00540DB8">
                    <w:rPr>
                      <w:rStyle w:val="apple-converted-space"/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> </w:t>
                  </w:r>
                  <w:r w:rsidR="00540DB8"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 xml:space="preserve">– это сложнейший вид речевой деятельности,  восприятие печатного или рукописного текста, понимание содержания прочитанного. Этот психофизиологический процесс осуществляется при участии </w:t>
                  </w:r>
                  <w:proofErr w:type="spellStart"/>
                  <w:r w:rsidR="00540DB8"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>речедвигательного</w:t>
                  </w:r>
                  <w:proofErr w:type="spellEnd"/>
                  <w:r w:rsidR="00540DB8"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>, зрительного, речеслухового анализаторов.  </w:t>
                  </w:r>
                </w:p>
                <w:p w:rsidR="00540DB8" w:rsidRDefault="00540DB8" w:rsidP="00540DB8">
                  <w:pPr>
                    <w:pStyle w:val="1"/>
                    <w:shd w:val="clear" w:color="auto" w:fill="FFFFFF"/>
                    <w:spacing w:before="0" w:beforeAutospacing="0" w:after="68" w:afterAutospacing="0" w:line="276" w:lineRule="auto"/>
                    <w:jc w:val="both"/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  <w:lang w:val="en-US"/>
                    </w:rPr>
                  </w:pPr>
                </w:p>
                <w:p w:rsidR="00100728" w:rsidRPr="00100728" w:rsidRDefault="00100728" w:rsidP="00540DB8">
                  <w:pPr>
                    <w:pStyle w:val="1"/>
                    <w:shd w:val="clear" w:color="auto" w:fill="FFFFFF"/>
                    <w:spacing w:before="0" w:beforeAutospacing="0" w:after="68" w:afterAutospacing="0" w:line="276" w:lineRule="auto"/>
                    <w:jc w:val="both"/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</w:pPr>
                  <w:r w:rsidRPr="0010072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540DB8"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>Начинается процесс чтения со зрительного восприятия, различения, узнавания букв, соотнесения их  со звуковым образом, прочитывания и понимания значения слова, предложения или рассказа.</w:t>
                  </w:r>
                </w:p>
                <w:p w:rsidR="00540DB8" w:rsidRDefault="00540DB8" w:rsidP="00540DB8">
                  <w:pPr>
                    <w:pStyle w:val="1"/>
                    <w:shd w:val="clear" w:color="auto" w:fill="FFFFFF"/>
                    <w:spacing w:before="0" w:beforeAutospacing="0" w:after="68" w:afterAutospacing="0" w:line="276" w:lineRule="auto"/>
                    <w:jc w:val="both"/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  <w:lang w:val="en-US"/>
                    </w:rPr>
                  </w:pPr>
                  <w:r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br/>
                  </w:r>
                  <w:r w:rsidR="00100728" w:rsidRPr="0010072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 xml:space="preserve">     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Дети 5-6 летнего возраста без нарушений в развитии речи</w:t>
                  </w:r>
                  <w:r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 xml:space="preserve"> обладают определенной готовностью к обучению чтению благодаря достаточному уровню общего и речевого развития. Они могут быстро запомнить буквы, соотнести их со звуками речи, легко усвоить слияние звуков, передать смысл прочитанного слова или предложения.</w:t>
                  </w:r>
                </w:p>
                <w:p w:rsidR="00100728" w:rsidRDefault="00540DB8" w:rsidP="00540DB8">
                  <w:pPr>
                    <w:pStyle w:val="1"/>
                    <w:shd w:val="clear" w:color="auto" w:fill="FFFFFF"/>
                    <w:spacing w:before="0" w:beforeAutospacing="0" w:after="68" w:afterAutospacing="0" w:line="276" w:lineRule="auto"/>
                    <w:jc w:val="both"/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  <w:lang w:val="en-US"/>
                    </w:rPr>
                  </w:pPr>
                  <w:r w:rsidRPr="00540DB8">
                    <w:rPr>
                      <w:rStyle w:val="apple-converted-space"/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> </w:t>
                  </w:r>
                  <w:r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br/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Дети с речевой патологией</w:t>
                  </w:r>
                  <w:r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 xml:space="preserve"> такой готовностью к обучению чтению не обладают. Поступая в школу, они являются потенциальной группой риска в отношении полноценного овладения навыком чтения. На основе несформированных психических процессов, обеспечивающих механизм чтения в норме, у детей с дефектами речи часто появляются стойкие нарушения чтения, выражающиеся в повторяющихся ошибках - это </w:t>
                  </w:r>
                  <w:proofErr w:type="spellStart"/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дислексия</w:t>
                  </w:r>
                  <w:proofErr w:type="spellEnd"/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.</w:t>
                  </w:r>
                  <w:r w:rsidRPr="00540DB8">
                    <w:rPr>
                      <w:rStyle w:val="apple-converted-space"/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> </w:t>
                  </w:r>
                  <w:r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br/>
                  </w:r>
                </w:p>
                <w:p w:rsidR="00100728" w:rsidRDefault="00100728" w:rsidP="00540DB8">
                  <w:pPr>
                    <w:pStyle w:val="1"/>
                    <w:shd w:val="clear" w:color="auto" w:fill="FFFFFF"/>
                    <w:spacing w:before="0" w:beforeAutospacing="0" w:after="68" w:afterAutospacing="0" w:line="276" w:lineRule="auto"/>
                    <w:jc w:val="both"/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  <w:lang w:val="en-US"/>
                    </w:rPr>
                  </w:pPr>
                  <w:r w:rsidRPr="0010072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 xml:space="preserve">      </w:t>
                  </w:r>
                  <w:r w:rsidR="00540DB8"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 xml:space="preserve">Перед логопедами, работающими с детьми с общим недоразвитием речи  в подготовительной группе, стоят такие задачи: </w:t>
                  </w:r>
                </w:p>
                <w:p w:rsidR="00100728" w:rsidRDefault="00100728" w:rsidP="00540DB8">
                  <w:pPr>
                    <w:pStyle w:val="1"/>
                    <w:shd w:val="clear" w:color="auto" w:fill="FFFFFF"/>
                    <w:spacing w:before="0" w:beforeAutospacing="0" w:after="68" w:afterAutospacing="0" w:line="276" w:lineRule="auto"/>
                    <w:jc w:val="both"/>
                    <w:rPr>
                      <w:rStyle w:val="apple-converted-space"/>
                      <w:rFonts w:ascii="Arial" w:hAnsi="Arial" w:cs="Arial"/>
                      <w:b w:val="0"/>
                      <w:color w:val="000000"/>
                      <w:sz w:val="28"/>
                      <w:szCs w:val="28"/>
                      <w:lang w:val="en-US"/>
                    </w:rPr>
                  </w:pPr>
                  <w:r w:rsidRPr="0010072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 xml:space="preserve">- </w:t>
                  </w:r>
                  <w:r w:rsidR="00540DB8"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>сформировать  необходимую готовность к обучению в школе, научить детей чтению и письму.</w:t>
                  </w:r>
                  <w:r w:rsidR="00540DB8" w:rsidRPr="00540DB8">
                    <w:rPr>
                      <w:rStyle w:val="apple-converted-space"/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t> </w:t>
                  </w:r>
                </w:p>
                <w:p w:rsidR="00540DB8" w:rsidRPr="00540DB8" w:rsidRDefault="00540DB8" w:rsidP="00540DB8">
                  <w:pPr>
                    <w:pStyle w:val="1"/>
                    <w:shd w:val="clear" w:color="auto" w:fill="FFFFFF"/>
                    <w:spacing w:before="0" w:beforeAutospacing="0" w:after="68" w:afterAutospacing="0" w:line="276" w:lineRule="auto"/>
                    <w:jc w:val="both"/>
                    <w:rPr>
                      <w:rFonts w:ascii="Comic Sans MS" w:hAnsi="Comic Sans MS" w:cs="Arial"/>
                      <w:b w:val="0"/>
                      <w:bCs w:val="0"/>
                      <w:color w:val="7030A0"/>
                      <w:sz w:val="28"/>
                      <w:szCs w:val="28"/>
                    </w:rPr>
                  </w:pPr>
                  <w:r w:rsidRPr="00540DB8">
                    <w:rPr>
                      <w:rFonts w:ascii="Arial" w:hAnsi="Arial" w:cs="Arial"/>
                      <w:b w:val="0"/>
                      <w:color w:val="000000"/>
                      <w:sz w:val="28"/>
                      <w:szCs w:val="28"/>
                    </w:rPr>
                    <w:br/>
                  </w: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363169" w:rsidRPr="00363169" w:rsidRDefault="00363169" w:rsidP="00363169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</w:pPr>
                </w:p>
                <w:p w:rsidR="0092281F" w:rsidRPr="0092281F" w:rsidRDefault="00363169" w:rsidP="00363169">
                  <w:pPr>
                    <w:spacing w:before="40" w:after="40" w:line="240" w:lineRule="auto"/>
                    <w:jc w:val="center"/>
                  </w:pPr>
                  <w:r w:rsidRPr="0036316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72"/>
                      <w:szCs w:val="72"/>
                      <w:lang w:eastAsia="ru-RU"/>
                    </w:rPr>
                    <w:t xml:space="preserve">     </w:t>
                  </w:r>
                </w:p>
              </w:txbxContent>
            </v:textbox>
            <w10:wrap type="tight"/>
          </v:rect>
        </w:pict>
      </w:r>
    </w:p>
    <w:p w:rsidR="00372083" w:rsidRDefault="00723A07" w:rsidP="002C0CA4">
      <w:pPr>
        <w:jc w:val="right"/>
      </w:pPr>
      <w:r>
        <w:rPr>
          <w:noProof/>
          <w:lang w:eastAsia="ru-RU"/>
        </w:rPr>
        <w:lastRenderedPageBreak/>
        <w:pict>
          <v:rect id="_x0000_s1037" style="position:absolute;left:0;text-align:left;margin-left:10.05pt;margin-top:-15pt;width:539.8pt;height:800.75pt;z-index:251660288" fillcolor="white [3201]" strokecolor="#9bbb59 [3206]" strokeweight="5pt">
            <v:stroke linestyle="thickThin"/>
            <v:shadow color="#868686"/>
            <v:textbox>
              <w:txbxContent>
                <w:p w:rsidR="009F00E9" w:rsidRDefault="009F00E9" w:rsidP="00372083">
                  <w:pPr>
                    <w:spacing w:before="40" w:after="40" w:line="240" w:lineRule="auto"/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9F00E9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 </w:t>
                  </w:r>
                </w:p>
                <w:p w:rsidR="00372083" w:rsidRPr="009F00E9" w:rsidRDefault="009F00E9" w:rsidP="00372083">
                  <w:pPr>
                    <w:spacing w:before="40" w:after="40" w:line="240" w:lineRule="auto"/>
                    <w:jc w:val="both"/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  </w:t>
                  </w:r>
                  <w:r w:rsidRPr="009F00E9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Нарушения речи</w:t>
                  </w:r>
                  <w:r w:rsidRPr="009F00E9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и неудачи при овладении чтением могут закрепить в характере ребёнка  отрицательные  черты: неуверенность в себе, робость, тревожность или озлобленность, агрессивность, другие негативные реакции.   Ребенок, который научился  читать, чувствует себя более взрослым, умным, ему становится доступна многая информация: он на улице читает надписи на зданиях, книги, умеет прочитать и напечатать короткий текст.</w:t>
                  </w:r>
                  <w:r w:rsidRPr="009F00E9">
                    <w:rPr>
                      <w:rStyle w:val="apple-converted-space"/>
                      <w:rFonts w:ascii="Arial" w:hAnsi="Arial" w:cs="Arial"/>
                      <w:color w:val="000000"/>
                      <w:sz w:val="28"/>
                      <w:szCs w:val="28"/>
                    </w:rPr>
                    <w:t> </w:t>
                  </w:r>
                </w:p>
                <w:p w:rsidR="009F00E9" w:rsidRDefault="00100728" w:rsidP="00100728">
                  <w:pPr>
                    <w:spacing w:before="40" w:after="40"/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 </w:t>
                  </w:r>
                </w:p>
                <w:p w:rsidR="00100728" w:rsidRDefault="009F00E9" w:rsidP="00100728">
                  <w:pPr>
                    <w:spacing w:before="40" w:after="40"/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   </w:t>
                  </w:r>
                  <w:r w:rsidR="00100728"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</w:t>
                  </w:r>
                  <w:r w:rsidR="00100728" w:rsidRPr="00540DB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Дети с </w:t>
                  </w:r>
                  <w:r w:rsid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нарушениями речи</w:t>
                  </w:r>
                  <w:r w:rsidR="00100728" w:rsidRPr="00540DB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неизбежно столкнутся с трудностями при дальнейшем обучении в школе, так как у них будут множественные ошибки на письме, трудности в понимании </w:t>
                  </w:r>
                  <w:proofErr w:type="gramStart"/>
                  <w:r w:rsidR="00100728" w:rsidRPr="00540DB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прочитанного</w:t>
                  </w:r>
                  <w:proofErr w:type="gramEnd"/>
                  <w:r w:rsidR="00100728" w:rsidRPr="00540DB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, замедлен общий темп работы на уроке, они могут отставать от детей.</w:t>
                  </w:r>
                </w:p>
                <w:p w:rsidR="00100728" w:rsidRPr="00100728" w:rsidRDefault="00100728" w:rsidP="00100728">
                  <w:pPr>
                    <w:spacing w:before="40" w:after="40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FF0080"/>
                      <w:sz w:val="28"/>
                      <w:szCs w:val="28"/>
                      <w:lang w:eastAsia="ru-RU"/>
                    </w:rPr>
                  </w:pPr>
                </w:p>
                <w:p w:rsidR="00100728" w:rsidRDefault="00100728" w:rsidP="00100728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100728"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  <w:t>Основными причинами затруднений детей с речевой патологией при обучении чтению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00728"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  <w:t>является</w:t>
                  </w: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:</w:t>
                  </w:r>
                </w:p>
                <w:p w:rsidR="00100728" w:rsidRDefault="00100728" w:rsidP="00100728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-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недоразвитие фонематических процессов, </w:t>
                  </w:r>
                </w:p>
                <w:p w:rsidR="00100728" w:rsidRDefault="00100728" w:rsidP="00100728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- 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полиморфные нарушения  в звукопроизношении,</w:t>
                  </w:r>
                </w:p>
                <w:p w:rsidR="00100728" w:rsidRDefault="00100728" w:rsidP="00100728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- 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бедный словарь,</w:t>
                  </w:r>
                </w:p>
                <w:p w:rsidR="00100728" w:rsidRDefault="00100728" w:rsidP="00100728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-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многочисленные ошибки при употреблении лексико-грамматических категорий,</w:t>
                  </w:r>
                </w:p>
                <w:p w:rsidR="00100728" w:rsidRDefault="00100728" w:rsidP="00100728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-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трудности в связной речи, при построении самостоятельных высказываний. </w:t>
                  </w:r>
                </w:p>
                <w:p w:rsidR="00100728" w:rsidRDefault="00100728" w:rsidP="00100728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     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Как следствие, дети с нарушениями речи с трудом учатся звуковому анализу и синтезу слов, у них возникают проблемы при запоминании букв и соотнесению их со звуком речи. Некоторые из них даже при осуществлении совместной работы логопеда, воспитателей, родителей по обучению грамоте длительный период времени  не могут освоить  способ слияния гласных и согласных. В дальнейшем они читают очень медленно, допускают большое количество ошибок, плохо понимают и не могут объяснить прочитанное или подобрать картинку, которая обозначает смысл </w:t>
                  </w:r>
                  <w:proofErr w:type="gramStart"/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прочитанного</w:t>
                  </w:r>
                  <w:proofErr w:type="gramEnd"/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.</w:t>
                  </w:r>
                </w:p>
                <w:p w:rsidR="00100728" w:rsidRDefault="00100728" w:rsidP="009F00E9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    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Своеобразие психического развития детей с тяжелыми нарушениями речи требует от логопеда творческого подхода, умения так организовать учебный процесс, чтобы заинтересовать детей, вызвать желание научиться читать. В основе коррекционно-логопедического процесса  по обучению грамоте детей лежит  игра, так как это ведущий вид деятельности в дошкольном возрасте.</w:t>
                  </w: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   </w:t>
                  </w:r>
                </w:p>
                <w:p w:rsidR="00372083" w:rsidRDefault="00100728" w:rsidP="00100728">
                  <w:pPr>
                    <w:jc w:val="both"/>
                  </w:pP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br/>
                  </w:r>
                </w:p>
                <w:p w:rsidR="00372083" w:rsidRDefault="00372083" w:rsidP="00372083"/>
                <w:p w:rsidR="00372083" w:rsidRDefault="00372083" w:rsidP="00372083"/>
                <w:p w:rsidR="00372083" w:rsidRDefault="00372083" w:rsidP="00372083"/>
                <w:p w:rsidR="00372083" w:rsidRDefault="00372083" w:rsidP="00372083"/>
                <w:p w:rsidR="00372083" w:rsidRDefault="00372083" w:rsidP="00372083"/>
                <w:p w:rsidR="00372083" w:rsidRPr="0092281F" w:rsidRDefault="00372083" w:rsidP="00372083">
                  <w:pPr>
                    <w:jc w:val="center"/>
                  </w:pPr>
                </w:p>
              </w:txbxContent>
            </v:textbox>
          </v:rect>
        </w:pict>
      </w: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372083" w:rsidRDefault="00372083" w:rsidP="002C0CA4">
      <w:pPr>
        <w:jc w:val="right"/>
      </w:pPr>
    </w:p>
    <w:p w:rsidR="002C0CA4" w:rsidRPr="002C0CA4" w:rsidRDefault="00723A07" w:rsidP="002C0CA4">
      <w:pPr>
        <w:jc w:val="right"/>
      </w:pPr>
      <w:r>
        <w:rPr>
          <w:noProof/>
          <w:lang w:eastAsia="ru-RU"/>
        </w:rPr>
        <w:lastRenderedPageBreak/>
        <w:pict>
          <v:rect id="_x0000_s1030" style="position:absolute;left:0;text-align:left;margin-left:20.45pt;margin-top:-17.8pt;width:539.8pt;height:796.75pt;z-index:251659264" fillcolor="white [3201]" strokecolor="#9bbb59 [3206]" strokeweight="5pt">
            <v:stroke linestyle="thickThin"/>
            <v:shadow color="#868686"/>
            <v:textbox style="mso-next-textbox:#_x0000_s1030">
              <w:txbxContent>
                <w:p w:rsidR="009F00E9" w:rsidRDefault="009F00E9" w:rsidP="009F00E9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100728"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  <w:t>При ознакомлении детей с буквой проводится специфическая работа в игровой форме по закреплению ее образа  и соотнесению со звуком.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br/>
                    <w:t>1. Знакомство с печатной буквой, рассматривание различных вариантов ее изображений.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br/>
                    <w:t>2. Стихотворное, иллюстрированное описание буквы.</w:t>
                  </w:r>
                </w:p>
                <w:p w:rsidR="009F00E9" w:rsidRDefault="009F00E9" w:rsidP="009F00E9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3. Сопоставление печатной буквы с рисунком и выявление характерной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br/>
                    <w:t xml:space="preserve">особенности каждой буквы (буквы-колеса - О, С, Э; буквы — ракеты Л, А, Д; буквы - лестницы Н, Е, Ё; буквы-заборы – </w:t>
                  </w:r>
                  <w:proofErr w:type="gramStart"/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Ш</w:t>
                  </w:r>
                  <w:proofErr w:type="gramEnd"/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, Ц, И, П).</w:t>
                  </w:r>
                </w:p>
                <w:p w:rsidR="009F00E9" w:rsidRDefault="009F00E9" w:rsidP="009F00E9">
                  <w:pPr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4. Заучивание стихотворения о букве.</w:t>
                  </w:r>
                </w:p>
                <w:p w:rsidR="00355F46" w:rsidRPr="00100728" w:rsidRDefault="00100728" w:rsidP="00100728">
                  <w:pPr>
                    <w:jc w:val="both"/>
                  </w:pP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5. По трафарету обвести, раскрасить букву и картинку, которая начинается с</w:t>
                  </w:r>
                  <w:r w:rsidR="00540DB8" w:rsidRPr="00100728">
                    <w:rPr>
                      <w:rFonts w:ascii="Times New Roman" w:eastAsia="Times New Roman" w:hAnsi="Times New Roman" w:cs="Times New Roman"/>
                      <w:color w:val="0000FF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этой буквы.</w:t>
                  </w:r>
                </w:p>
                <w:p w:rsidR="00355F46" w:rsidRDefault="00100728" w:rsidP="002C0CA4"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6. Напечатать букву в тетради по образцу</w:t>
                  </w:r>
                </w:p>
                <w:p w:rsidR="00100728" w:rsidRDefault="00100728" w:rsidP="00100728">
                  <w:pPr>
                    <w:shd w:val="clear" w:color="auto" w:fill="FFFFFF"/>
                    <w:jc w:val="both"/>
                    <w:rPr>
                      <w:rStyle w:val="apple-converted-space"/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  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Помогают детям запомнить  буквы дидактические игры и задания, которые им очень нравятся: вылепить букву из теста,  пластилина, выложить из палочек или спичек, сложить разрезанную букву, «оживить букву», превратив её в живой предмет.</w:t>
                  </w:r>
                  <w:r w:rsidRPr="00100728">
                    <w:rPr>
                      <w:rStyle w:val="apple-converted-space"/>
                      <w:rFonts w:ascii="Arial" w:hAnsi="Arial" w:cs="Arial"/>
                      <w:color w:val="000000"/>
                      <w:sz w:val="28"/>
                      <w:szCs w:val="28"/>
                    </w:rPr>
                    <w:t> </w:t>
                  </w:r>
                </w:p>
                <w:p w:rsidR="00100728" w:rsidRPr="00100728" w:rsidRDefault="00100728" w:rsidP="00100728">
                  <w:pPr>
                    <w:shd w:val="clear" w:color="auto" w:fill="FFFFFF"/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   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В коррекционно-логопедической работе с детьми использую плакаты, которые изготавливаю из цветного картона для закрепления образа изученных букв. Детям такие «картинки» очень нравятся, они называют, из каких букв составлены изображения, на что похожи.</w:t>
                  </w:r>
                </w:p>
                <w:p w:rsidR="00100728" w:rsidRPr="00100728" w:rsidRDefault="00100728" w:rsidP="00100728">
                  <w:pPr>
                    <w:shd w:val="clear" w:color="auto" w:fill="FFFFFF"/>
                    <w:jc w:val="both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    </w:t>
                  </w:r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Учитывая специфику детей с тяжелыми нарушениями речи, в непосредственно-образовательной деятельности  по обучению грамоте необходимо выучить сначала те буквы, которые соответствуют легко произносимым звукам, чтобы не допускать их смешивания. С такими буквами, как  </w:t>
                  </w:r>
                  <w:proofErr w:type="gramStart"/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Ш</w:t>
                  </w:r>
                  <w:proofErr w:type="gramEnd"/>
                  <w:r w:rsidRPr="00100728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, Ж, Р, Л   детей необходимо знакомить в середине учебного года, чтобы дать возможность им усвоить правильное произношение этих звуков, научиться чётко различать на слух и дифференцировать.</w:t>
                  </w:r>
                </w:p>
                <w:p w:rsidR="00355F46" w:rsidRDefault="009F00E9" w:rsidP="009F00E9">
                  <w:pPr>
                    <w:jc w:val="right"/>
                  </w:pPr>
                  <w:r w:rsidRPr="009F00E9">
                    <w:drawing>
                      <wp:inline distT="0" distB="0" distL="0" distR="0">
                        <wp:extent cx="3583460" cy="2670030"/>
                        <wp:effectExtent l="19050" t="0" r="0" b="0"/>
                        <wp:docPr id="8" name="Рисунок 13" descr="http://fotohomka.ru/images/Dec/12/594e238fb40cd321bdad25d81a37927b/mini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fotohomka.ru/images/Dec/12/594e238fb40cd321bdad25d81a37927b/mini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85849" cy="2671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0CA4" w:rsidRPr="0092281F" w:rsidRDefault="002C0CA4" w:rsidP="008268C6">
                  <w:pPr>
                    <w:jc w:val="center"/>
                  </w:pPr>
                </w:p>
              </w:txbxContent>
            </v:textbox>
          </v:rect>
        </w:pict>
      </w:r>
    </w:p>
    <w:sectPr w:rsidR="002C0CA4" w:rsidRPr="002C0CA4" w:rsidSect="00281323">
      <w:pgSz w:w="11906" w:h="16838"/>
      <w:pgMar w:top="709" w:right="991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CA4" w:rsidRDefault="002C0CA4" w:rsidP="002C0CA4">
      <w:pPr>
        <w:spacing w:after="0" w:line="240" w:lineRule="auto"/>
      </w:pPr>
      <w:r>
        <w:separator/>
      </w:r>
    </w:p>
  </w:endnote>
  <w:endnote w:type="continuationSeparator" w:id="1">
    <w:p w:rsidR="002C0CA4" w:rsidRDefault="002C0CA4" w:rsidP="002C0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CA4" w:rsidRDefault="002C0CA4" w:rsidP="002C0CA4">
      <w:pPr>
        <w:spacing w:after="0" w:line="240" w:lineRule="auto"/>
      </w:pPr>
      <w:r>
        <w:separator/>
      </w:r>
    </w:p>
  </w:footnote>
  <w:footnote w:type="continuationSeparator" w:id="1">
    <w:p w:rsidR="002C0CA4" w:rsidRDefault="002C0CA4" w:rsidP="002C0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81F"/>
    <w:rsid w:val="00100728"/>
    <w:rsid w:val="00281323"/>
    <w:rsid w:val="002A18EA"/>
    <w:rsid w:val="002C0CA4"/>
    <w:rsid w:val="00355F46"/>
    <w:rsid w:val="00363169"/>
    <w:rsid w:val="00372083"/>
    <w:rsid w:val="00461B95"/>
    <w:rsid w:val="00540DB8"/>
    <w:rsid w:val="005B5CF2"/>
    <w:rsid w:val="006703F6"/>
    <w:rsid w:val="00723A07"/>
    <w:rsid w:val="008268C6"/>
    <w:rsid w:val="00863184"/>
    <w:rsid w:val="0092281F"/>
    <w:rsid w:val="009F00E9"/>
    <w:rsid w:val="00D51943"/>
    <w:rsid w:val="00DE761A"/>
    <w:rsid w:val="00EE7C51"/>
    <w:rsid w:val="00F26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1A"/>
  </w:style>
  <w:style w:type="paragraph" w:styleId="1">
    <w:name w:val="heading 1"/>
    <w:basedOn w:val="a"/>
    <w:link w:val="10"/>
    <w:uiPriority w:val="9"/>
    <w:qFormat/>
    <w:rsid w:val="00540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8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C0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0CA4"/>
  </w:style>
  <w:style w:type="paragraph" w:styleId="a7">
    <w:name w:val="footer"/>
    <w:basedOn w:val="a"/>
    <w:link w:val="a8"/>
    <w:uiPriority w:val="99"/>
    <w:semiHidden/>
    <w:unhideWhenUsed/>
    <w:rsid w:val="002C0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0CA4"/>
  </w:style>
  <w:style w:type="paragraph" w:styleId="a9">
    <w:name w:val="Normal (Web)"/>
    <w:basedOn w:val="a"/>
    <w:uiPriority w:val="99"/>
    <w:semiHidden/>
    <w:unhideWhenUsed/>
    <w:rsid w:val="008268C6"/>
    <w:pPr>
      <w:spacing w:before="100" w:beforeAutospacing="1" w:after="100" w:afterAutospacing="1" w:line="3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0D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40DB8"/>
  </w:style>
  <w:style w:type="character" w:styleId="aa">
    <w:name w:val="Strong"/>
    <w:basedOn w:val="a0"/>
    <w:uiPriority w:val="22"/>
    <w:qFormat/>
    <w:rsid w:val="00540D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2016-05-27T17:58:00Z</cp:lastPrinted>
  <dcterms:created xsi:type="dcterms:W3CDTF">2012-04-12T06:58:00Z</dcterms:created>
  <dcterms:modified xsi:type="dcterms:W3CDTF">2016-05-27T17:59:00Z</dcterms:modified>
</cp:coreProperties>
</file>